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07" w:rsidRDefault="00402E07" w:rsidP="00402E07">
      <w:pPr>
        <w:ind w:left="720"/>
        <w:jc w:val="center"/>
        <w:rPr>
          <w:b/>
        </w:rPr>
      </w:pPr>
      <w:r w:rsidRPr="00402E07">
        <w:rPr>
          <w:b/>
        </w:rPr>
        <w:t>Distance Education Committee Meeting</w:t>
      </w:r>
    </w:p>
    <w:p w:rsidR="007B08D7" w:rsidRDefault="007B08D7" w:rsidP="00402E07">
      <w:pPr>
        <w:ind w:left="720"/>
        <w:jc w:val="center"/>
        <w:rPr>
          <w:b/>
        </w:rPr>
      </w:pPr>
      <w:r>
        <w:rPr>
          <w:b/>
        </w:rPr>
        <w:t>Draft Minutes</w:t>
      </w:r>
    </w:p>
    <w:p w:rsidR="00402E07" w:rsidRDefault="00DC7067" w:rsidP="00402E07">
      <w:pPr>
        <w:ind w:left="720"/>
        <w:jc w:val="center"/>
        <w:rPr>
          <w:b/>
        </w:rPr>
      </w:pPr>
      <w:r>
        <w:rPr>
          <w:b/>
        </w:rPr>
        <w:t>September 28, 2012</w:t>
      </w:r>
    </w:p>
    <w:p w:rsidR="00B925AC" w:rsidRDefault="00B925AC" w:rsidP="00B925AC">
      <w:pPr>
        <w:spacing w:line="240" w:lineRule="auto"/>
      </w:pPr>
      <w:r>
        <w:t>Donald Poffenberger, John Reho, Pat Stroud, Kim Patterson, Bob Guy, Van Slider, Pam Sharma (Chair)</w:t>
      </w:r>
    </w:p>
    <w:p w:rsidR="00B925AC" w:rsidRDefault="00B925AC" w:rsidP="00B925AC">
      <w:pPr>
        <w:spacing w:line="240" w:lineRule="auto"/>
      </w:pPr>
      <w:r>
        <w:t>Guest: Dr. Vicki Riley</w:t>
      </w:r>
    </w:p>
    <w:p w:rsidR="00B925AC" w:rsidRDefault="00B925AC" w:rsidP="00B925AC">
      <w:pPr>
        <w:spacing w:line="240" w:lineRule="auto"/>
      </w:pPr>
      <w:r>
        <w:t>March minutes were approved as presented. Minutes are available on the Distance Education Committee Webpage.</w:t>
      </w:r>
    </w:p>
    <w:p w:rsidR="00365D20" w:rsidRPr="008C30CF" w:rsidRDefault="00DC7067" w:rsidP="00B925AC">
      <w:pPr>
        <w:spacing w:after="0" w:line="240" w:lineRule="auto"/>
        <w:ind w:left="360" w:hanging="360"/>
        <w:rPr>
          <w:rFonts w:ascii="Calibri" w:eastAsia="Times New Roman" w:hAnsi="Calibri" w:cs="Times New Roman"/>
        </w:rPr>
      </w:pPr>
      <w:r w:rsidRPr="008C30CF">
        <w:rPr>
          <w:rFonts w:ascii="Calibri" w:eastAsia="Times New Roman" w:hAnsi="Calibri" w:cs="Times New Roman"/>
        </w:rPr>
        <w:t xml:space="preserve">New Online </w:t>
      </w:r>
      <w:r w:rsidR="00B925AC" w:rsidRPr="008C30CF">
        <w:rPr>
          <w:rFonts w:ascii="Calibri" w:eastAsia="Times New Roman" w:hAnsi="Calibri" w:cs="Times New Roman"/>
        </w:rPr>
        <w:t>Course Development Request Form: Vicki Riley and Kim Patterson</w:t>
      </w:r>
    </w:p>
    <w:p w:rsidR="00B925AC" w:rsidRPr="008C30CF" w:rsidRDefault="00B925AC" w:rsidP="008C30CF">
      <w:pPr>
        <w:spacing w:after="0" w:line="240" w:lineRule="auto"/>
        <w:rPr>
          <w:rFonts w:ascii="Calibri" w:eastAsia="Times New Roman" w:hAnsi="Calibri" w:cs="Times New Roman"/>
        </w:rPr>
      </w:pPr>
      <w:r w:rsidRPr="008C30CF">
        <w:rPr>
          <w:rFonts w:ascii="Calibri" w:eastAsia="Times New Roman" w:hAnsi="Calibri" w:cs="Times New Roman"/>
        </w:rPr>
        <w:t xml:space="preserve">Dr. Riley and Kim Patterson presented a draft of New Online Course Development Request Form. </w:t>
      </w:r>
    </w:p>
    <w:p w:rsidR="008C30CF" w:rsidRPr="008C30CF" w:rsidRDefault="008C30CF" w:rsidP="00C96AFE">
      <w:pPr>
        <w:spacing w:after="0" w:line="240" w:lineRule="auto"/>
        <w:ind w:left="360" w:hanging="360"/>
        <w:rPr>
          <w:rFonts w:ascii="Calibri" w:eastAsia="Times New Roman" w:hAnsi="Calibri" w:cs="Times New Roman"/>
        </w:rPr>
      </w:pPr>
      <w:r w:rsidRPr="008C30CF">
        <w:rPr>
          <w:rFonts w:ascii="Calibri" w:eastAsia="Times New Roman" w:hAnsi="Calibri" w:cs="Times New Roman"/>
        </w:rPr>
        <w:t xml:space="preserve"> </w:t>
      </w:r>
      <w:r w:rsidR="00B925AC" w:rsidRPr="008C30CF">
        <w:rPr>
          <w:rFonts w:ascii="Calibri" w:eastAsia="Times New Roman" w:hAnsi="Calibri" w:cs="Times New Roman"/>
        </w:rPr>
        <w:t xml:space="preserve">A motion was made by Don Poffenberger and seconded by Van Slider </w:t>
      </w:r>
      <w:r w:rsidRPr="008C30CF">
        <w:rPr>
          <w:rFonts w:ascii="Calibri" w:eastAsia="Times New Roman" w:hAnsi="Calibri" w:cs="Times New Roman"/>
        </w:rPr>
        <w:t>to send the form to the Faculty</w:t>
      </w:r>
    </w:p>
    <w:p w:rsidR="00C96AFE" w:rsidRPr="008C30CF" w:rsidRDefault="00B925AC" w:rsidP="00C96AFE">
      <w:pPr>
        <w:spacing w:after="0" w:line="240" w:lineRule="auto"/>
        <w:ind w:left="360" w:hanging="360"/>
        <w:rPr>
          <w:rFonts w:ascii="Calibri" w:eastAsia="Times New Roman" w:hAnsi="Calibri" w:cs="Times New Roman"/>
        </w:rPr>
      </w:pPr>
      <w:proofErr w:type="gramStart"/>
      <w:r w:rsidRPr="008C30CF">
        <w:rPr>
          <w:rFonts w:ascii="Calibri" w:eastAsia="Times New Roman" w:hAnsi="Calibri" w:cs="Times New Roman"/>
        </w:rPr>
        <w:t>Assembly for comments/ discussion.</w:t>
      </w:r>
      <w:proofErr w:type="gramEnd"/>
    </w:p>
    <w:p w:rsidR="00B13C96" w:rsidRDefault="00B13C96" w:rsidP="00C96AFE">
      <w:pPr>
        <w:spacing w:after="0" w:line="240" w:lineRule="auto"/>
        <w:ind w:left="360" w:hanging="360"/>
        <w:rPr>
          <w:rFonts w:ascii="Calibri" w:eastAsia="Times New Roman" w:hAnsi="Calibri" w:cs="Times New Roman"/>
          <w:color w:val="1F497D"/>
        </w:rPr>
      </w:pPr>
    </w:p>
    <w:p w:rsidR="00DC7067" w:rsidRPr="008C30CF" w:rsidRDefault="00DC7067" w:rsidP="00C96AFE">
      <w:pPr>
        <w:spacing w:after="0" w:line="240" w:lineRule="auto"/>
        <w:ind w:left="360" w:hanging="360"/>
        <w:rPr>
          <w:rFonts w:ascii="Calibri" w:eastAsia="Times New Roman" w:hAnsi="Calibri" w:cs="Times New Roman"/>
        </w:rPr>
      </w:pPr>
      <w:r w:rsidRPr="008C30CF">
        <w:rPr>
          <w:rFonts w:ascii="Calibri" w:eastAsia="Times New Roman" w:hAnsi="Calibri" w:cs="Times New Roman"/>
        </w:rPr>
        <w:t>Online Program Approval Process</w:t>
      </w:r>
      <w:r w:rsidR="00C96AFE" w:rsidRPr="008C30CF">
        <w:rPr>
          <w:rFonts w:ascii="Calibri" w:eastAsia="Times New Roman" w:hAnsi="Calibri" w:cs="Times New Roman"/>
        </w:rPr>
        <w:t>: Vicki Riley</w:t>
      </w:r>
    </w:p>
    <w:p w:rsidR="00564BF5" w:rsidRPr="008C30CF" w:rsidRDefault="00564BF5" w:rsidP="00564BF5">
      <w:pPr>
        <w:spacing w:after="0" w:line="240" w:lineRule="auto"/>
        <w:ind w:left="360" w:hanging="360"/>
        <w:rPr>
          <w:rFonts w:ascii="Calibri" w:eastAsia="Times New Roman" w:hAnsi="Calibri" w:cs="Times New Roman"/>
        </w:rPr>
      </w:pPr>
      <w:r w:rsidRPr="008C30CF">
        <w:rPr>
          <w:rFonts w:ascii="Calibri" w:eastAsia="Times New Roman" w:hAnsi="Calibri" w:cs="Times New Roman"/>
        </w:rPr>
        <w:t xml:space="preserve"> Upon approval from the HLC, the college will be offering programs online.  Procedures and process</w:t>
      </w:r>
    </w:p>
    <w:p w:rsidR="00564BF5" w:rsidRPr="008C30CF" w:rsidRDefault="00564BF5" w:rsidP="00564BF5">
      <w:pPr>
        <w:spacing w:after="0" w:line="240" w:lineRule="auto"/>
        <w:ind w:left="360" w:hanging="360"/>
        <w:rPr>
          <w:rFonts w:ascii="Calibri" w:eastAsia="Times New Roman" w:hAnsi="Calibri" w:cs="Times New Roman"/>
        </w:rPr>
      </w:pPr>
      <w:r w:rsidRPr="008C30CF">
        <w:rPr>
          <w:rFonts w:ascii="Calibri" w:eastAsia="Times New Roman" w:hAnsi="Calibri" w:cs="Times New Roman"/>
        </w:rPr>
        <w:t xml:space="preserve"> </w:t>
      </w:r>
      <w:proofErr w:type="gramStart"/>
      <w:r w:rsidRPr="008C30CF">
        <w:rPr>
          <w:rFonts w:ascii="Calibri" w:eastAsia="Times New Roman" w:hAnsi="Calibri" w:cs="Times New Roman"/>
        </w:rPr>
        <w:t>need</w:t>
      </w:r>
      <w:proofErr w:type="gramEnd"/>
      <w:r w:rsidRPr="008C30CF">
        <w:rPr>
          <w:rFonts w:ascii="Calibri" w:eastAsia="Times New Roman" w:hAnsi="Calibri" w:cs="Times New Roman"/>
        </w:rPr>
        <w:t xml:space="preserve"> to be developed to identify programs to be offered online. One of the objectives of the online </w:t>
      </w:r>
    </w:p>
    <w:p w:rsidR="00564BF5" w:rsidRPr="008C30CF" w:rsidRDefault="00564BF5" w:rsidP="00564BF5">
      <w:pPr>
        <w:spacing w:after="0" w:line="240" w:lineRule="auto"/>
        <w:ind w:left="360" w:hanging="360"/>
        <w:rPr>
          <w:rFonts w:ascii="Calibri" w:eastAsia="Times New Roman" w:hAnsi="Calibri" w:cs="Times New Roman"/>
        </w:rPr>
      </w:pPr>
      <w:proofErr w:type="gramStart"/>
      <w:r w:rsidRPr="008C30CF">
        <w:rPr>
          <w:rFonts w:ascii="Calibri" w:eastAsia="Times New Roman" w:hAnsi="Calibri" w:cs="Times New Roman"/>
        </w:rPr>
        <w:t>program</w:t>
      </w:r>
      <w:proofErr w:type="gramEnd"/>
      <w:r w:rsidRPr="008C30CF">
        <w:rPr>
          <w:rFonts w:ascii="Calibri" w:eastAsia="Times New Roman" w:hAnsi="Calibri" w:cs="Times New Roman"/>
        </w:rPr>
        <w:t xml:space="preserve"> is to provide online students an  equivalent learning experience as traditional students </w:t>
      </w:r>
    </w:p>
    <w:p w:rsidR="008C30CF" w:rsidRPr="008C30CF" w:rsidRDefault="008C30CF" w:rsidP="00564BF5">
      <w:pPr>
        <w:spacing w:after="0" w:line="240" w:lineRule="auto"/>
        <w:ind w:left="360" w:hanging="360"/>
        <w:rPr>
          <w:rFonts w:ascii="Calibri" w:eastAsia="Times New Roman" w:hAnsi="Calibri" w:cs="Times New Roman"/>
        </w:rPr>
      </w:pPr>
      <w:proofErr w:type="gramStart"/>
      <w:r w:rsidRPr="008C30CF">
        <w:rPr>
          <w:rFonts w:ascii="Calibri" w:eastAsia="Times New Roman" w:hAnsi="Calibri" w:cs="Times New Roman"/>
        </w:rPr>
        <w:t>including</w:t>
      </w:r>
      <w:proofErr w:type="gramEnd"/>
      <w:r w:rsidRPr="008C30CF">
        <w:rPr>
          <w:rFonts w:ascii="Calibri" w:eastAsia="Times New Roman" w:hAnsi="Calibri" w:cs="Times New Roman"/>
        </w:rPr>
        <w:t xml:space="preserve"> advising</w:t>
      </w:r>
      <w:r w:rsidR="00564BF5" w:rsidRPr="008C30CF">
        <w:rPr>
          <w:rFonts w:ascii="Calibri" w:eastAsia="Times New Roman" w:hAnsi="Calibri" w:cs="Times New Roman"/>
        </w:rPr>
        <w:t xml:space="preserve">/tutoring to name a few.  </w:t>
      </w:r>
    </w:p>
    <w:p w:rsidR="00AD6ACB" w:rsidRDefault="00564BF5" w:rsidP="008C30CF">
      <w:pPr>
        <w:spacing w:after="0" w:line="240" w:lineRule="auto"/>
        <w:ind w:left="360" w:hanging="360"/>
        <w:rPr>
          <w:rFonts w:ascii="Calibri" w:eastAsia="Times New Roman" w:hAnsi="Calibri" w:cs="Times New Roman"/>
        </w:rPr>
      </w:pPr>
      <w:r w:rsidRPr="008C30CF">
        <w:rPr>
          <w:rFonts w:ascii="Calibri" w:eastAsia="Times New Roman" w:hAnsi="Calibri" w:cs="Times New Roman"/>
        </w:rPr>
        <w:t xml:space="preserve">Online tutoring is </w:t>
      </w:r>
      <w:r w:rsidR="00AD6ACB" w:rsidRPr="008C30CF">
        <w:rPr>
          <w:rFonts w:ascii="Calibri" w:eastAsia="Times New Roman" w:hAnsi="Calibri" w:cs="Times New Roman"/>
        </w:rPr>
        <w:t xml:space="preserve">available </w:t>
      </w:r>
      <w:r w:rsidR="00AD6ACB">
        <w:rPr>
          <w:rFonts w:ascii="Calibri" w:eastAsia="Times New Roman" w:hAnsi="Calibri" w:cs="Times New Roman"/>
        </w:rPr>
        <w:t xml:space="preserve">as a pilot </w:t>
      </w:r>
      <w:r w:rsidRPr="008C30CF">
        <w:rPr>
          <w:rFonts w:ascii="Calibri" w:eastAsia="Times New Roman" w:hAnsi="Calibri" w:cs="Times New Roman"/>
        </w:rPr>
        <w:t xml:space="preserve">for online students.  Students were informed via </w:t>
      </w:r>
      <w:r w:rsidR="008C30CF" w:rsidRPr="008C30CF">
        <w:rPr>
          <w:rFonts w:ascii="Calibri" w:eastAsia="Times New Roman" w:hAnsi="Calibri" w:cs="Times New Roman"/>
        </w:rPr>
        <w:t xml:space="preserve">email. Some of </w:t>
      </w:r>
    </w:p>
    <w:p w:rsidR="00AD6ACB" w:rsidRDefault="008C30CF" w:rsidP="008C30CF">
      <w:pPr>
        <w:spacing w:after="0" w:line="240" w:lineRule="auto"/>
        <w:ind w:left="360" w:hanging="360"/>
        <w:rPr>
          <w:rFonts w:ascii="Calibri" w:eastAsia="Times New Roman" w:hAnsi="Calibri" w:cs="Times New Roman"/>
        </w:rPr>
      </w:pPr>
      <w:proofErr w:type="gramStart"/>
      <w:r w:rsidRPr="008C30CF">
        <w:rPr>
          <w:rFonts w:ascii="Calibri" w:eastAsia="Times New Roman" w:hAnsi="Calibri" w:cs="Times New Roman"/>
        </w:rPr>
        <w:t>the</w:t>
      </w:r>
      <w:proofErr w:type="gramEnd"/>
      <w:r w:rsidRPr="008C30CF">
        <w:rPr>
          <w:rFonts w:ascii="Calibri" w:eastAsia="Times New Roman" w:hAnsi="Calibri" w:cs="Times New Roman"/>
        </w:rPr>
        <w:t xml:space="preserve"> f</w:t>
      </w:r>
      <w:r w:rsidR="00564BF5" w:rsidRPr="008C30CF">
        <w:rPr>
          <w:rFonts w:ascii="Calibri" w:eastAsia="Times New Roman" w:hAnsi="Calibri" w:cs="Times New Roman"/>
        </w:rPr>
        <w:t>aculty</w:t>
      </w:r>
      <w:r w:rsidRPr="008C30CF">
        <w:rPr>
          <w:rFonts w:ascii="Calibri" w:eastAsia="Times New Roman" w:hAnsi="Calibri" w:cs="Times New Roman"/>
        </w:rPr>
        <w:t xml:space="preserve"> teaching </w:t>
      </w:r>
      <w:r w:rsidR="00564BF5" w:rsidRPr="008C30CF">
        <w:rPr>
          <w:rFonts w:ascii="Calibri" w:eastAsia="Times New Roman" w:hAnsi="Calibri" w:cs="Times New Roman"/>
        </w:rPr>
        <w:t xml:space="preserve">online </w:t>
      </w:r>
      <w:r w:rsidRPr="008C30CF">
        <w:rPr>
          <w:rFonts w:ascii="Calibri" w:eastAsia="Times New Roman" w:hAnsi="Calibri" w:cs="Times New Roman"/>
        </w:rPr>
        <w:t xml:space="preserve">was contacted others were not aware of the service.  Pam Sharma will </w:t>
      </w:r>
    </w:p>
    <w:p w:rsidR="00B13C96" w:rsidRPr="008C30CF" w:rsidRDefault="008C30CF" w:rsidP="008C30CF">
      <w:pPr>
        <w:spacing w:after="0" w:line="240" w:lineRule="auto"/>
        <w:ind w:left="360" w:hanging="360"/>
        <w:rPr>
          <w:rFonts w:ascii="Calibri" w:eastAsia="Times New Roman" w:hAnsi="Calibri" w:cs="Times New Roman"/>
        </w:rPr>
      </w:pPr>
      <w:proofErr w:type="gramStart"/>
      <w:r w:rsidRPr="008C30CF">
        <w:rPr>
          <w:rFonts w:ascii="Calibri" w:eastAsia="Times New Roman" w:hAnsi="Calibri" w:cs="Times New Roman"/>
        </w:rPr>
        <w:t>contact</w:t>
      </w:r>
      <w:proofErr w:type="gramEnd"/>
      <w:r w:rsidRPr="008C30CF">
        <w:rPr>
          <w:rFonts w:ascii="Calibri" w:eastAsia="Times New Roman" w:hAnsi="Calibri" w:cs="Times New Roman"/>
        </w:rPr>
        <w:t xml:space="preserve"> the Director of </w:t>
      </w:r>
      <w:r w:rsidRPr="008C30CF">
        <w:t>Academic Student Support Services for more information.</w:t>
      </w:r>
    </w:p>
    <w:p w:rsidR="00C96AFE" w:rsidRPr="008C30CF" w:rsidRDefault="00C96AFE" w:rsidP="00C96AFE">
      <w:pPr>
        <w:spacing w:after="0" w:line="240" w:lineRule="auto"/>
        <w:ind w:left="360" w:hanging="360"/>
        <w:rPr>
          <w:rFonts w:ascii="Calibri" w:eastAsia="Times New Roman" w:hAnsi="Calibri" w:cs="Times New Roman"/>
        </w:rPr>
      </w:pPr>
    </w:p>
    <w:p w:rsidR="00DC7067" w:rsidRPr="008C30CF" w:rsidRDefault="00DC7067" w:rsidP="00C96AFE">
      <w:pPr>
        <w:spacing w:after="0" w:line="240" w:lineRule="auto"/>
        <w:rPr>
          <w:rFonts w:ascii="Calibri" w:eastAsia="Times New Roman" w:hAnsi="Calibri" w:cs="Times New Roman"/>
        </w:rPr>
      </w:pPr>
      <w:r w:rsidRPr="008C30CF">
        <w:rPr>
          <w:rFonts w:ascii="Calibri" w:eastAsia="Times New Roman" w:hAnsi="Calibri" w:cs="Times New Roman"/>
        </w:rPr>
        <w:t>HLC Change Request Update</w:t>
      </w:r>
      <w:r w:rsidR="00C96AFE" w:rsidRPr="008C30CF">
        <w:rPr>
          <w:rFonts w:ascii="Calibri" w:eastAsia="Times New Roman" w:hAnsi="Calibri" w:cs="Times New Roman"/>
        </w:rPr>
        <w:t>: Vicki Riley</w:t>
      </w:r>
    </w:p>
    <w:p w:rsidR="00B13C96" w:rsidRPr="008C30CF" w:rsidRDefault="00C96AFE" w:rsidP="00B13C96">
      <w:pPr>
        <w:spacing w:after="0" w:line="240" w:lineRule="auto"/>
        <w:rPr>
          <w:rFonts w:ascii="Calibri" w:eastAsia="Times New Roman" w:hAnsi="Calibri" w:cs="Times New Roman"/>
        </w:rPr>
      </w:pPr>
      <w:r w:rsidRPr="008C30CF">
        <w:rPr>
          <w:rFonts w:ascii="Calibri" w:eastAsia="Times New Roman" w:hAnsi="Calibri" w:cs="Times New Roman"/>
        </w:rPr>
        <w:t>Dr. Riley indicated that the Change Request Committee is working on,” Substantive Change Application form for Distance Delivery”.  This form is su</w:t>
      </w:r>
      <w:r w:rsidR="00564BF5" w:rsidRPr="008C30CF">
        <w:rPr>
          <w:rFonts w:ascii="Calibri" w:eastAsia="Times New Roman" w:hAnsi="Calibri" w:cs="Times New Roman"/>
        </w:rPr>
        <w:t xml:space="preserve">bmitted to the HLC </w:t>
      </w:r>
      <w:r w:rsidRPr="008C30CF">
        <w:rPr>
          <w:rFonts w:ascii="Calibri" w:eastAsia="Times New Roman" w:hAnsi="Calibri" w:cs="Times New Roman"/>
        </w:rPr>
        <w:t>when an institution seeks approval for offering distance delivered program. There are some area</w:t>
      </w:r>
      <w:r w:rsidR="00564BF5" w:rsidRPr="008C30CF">
        <w:rPr>
          <w:rFonts w:ascii="Calibri" w:eastAsia="Times New Roman" w:hAnsi="Calibri" w:cs="Times New Roman"/>
        </w:rPr>
        <w:t>s</w:t>
      </w:r>
      <w:r w:rsidRPr="008C30CF">
        <w:rPr>
          <w:rFonts w:ascii="Calibri" w:eastAsia="Times New Roman" w:hAnsi="Calibri" w:cs="Times New Roman"/>
        </w:rPr>
        <w:t xml:space="preserve"> on the form that need to be completed. Debbie Cresap, the Chair of the Change Request Committee will be sharing information with the full faculty in coming months.</w:t>
      </w:r>
    </w:p>
    <w:p w:rsidR="00B13C96" w:rsidRDefault="00B13C96" w:rsidP="00B13C96">
      <w:pPr>
        <w:spacing w:after="0" w:line="240" w:lineRule="auto"/>
        <w:rPr>
          <w:rFonts w:ascii="Calibri" w:eastAsia="Times New Roman" w:hAnsi="Calibri" w:cs="Times New Roman"/>
        </w:rPr>
      </w:pPr>
    </w:p>
    <w:p w:rsidR="00B13C96" w:rsidRPr="008C30CF" w:rsidRDefault="00DC7067" w:rsidP="00B13C96">
      <w:pPr>
        <w:spacing w:after="0" w:line="240" w:lineRule="auto"/>
        <w:rPr>
          <w:rFonts w:ascii="Calibri" w:eastAsia="Times New Roman" w:hAnsi="Calibri" w:cs="Times New Roman"/>
        </w:rPr>
      </w:pPr>
      <w:r w:rsidRPr="008C30CF">
        <w:rPr>
          <w:rFonts w:ascii="Calibri" w:eastAsia="Times New Roman" w:hAnsi="Calibri" w:cs="Times New Roman"/>
        </w:rPr>
        <w:t>Quality Matters Update</w:t>
      </w:r>
      <w:r w:rsidR="00B13C96" w:rsidRPr="008C30CF">
        <w:rPr>
          <w:rFonts w:ascii="Calibri" w:eastAsia="Times New Roman" w:hAnsi="Calibri" w:cs="Times New Roman"/>
        </w:rPr>
        <w:t>: Kim Patterson</w:t>
      </w:r>
    </w:p>
    <w:p w:rsidR="00B13C96" w:rsidRPr="008C30CF" w:rsidRDefault="00B13C96" w:rsidP="00B13C96">
      <w:pPr>
        <w:spacing w:after="0" w:line="240" w:lineRule="auto"/>
        <w:rPr>
          <w:rFonts w:ascii="Calibri" w:eastAsia="Times New Roman" w:hAnsi="Calibri" w:cs="Times New Roman"/>
        </w:rPr>
      </w:pPr>
      <w:r w:rsidRPr="008C30CF">
        <w:rPr>
          <w:rFonts w:ascii="Calibri" w:eastAsia="Times New Roman" w:hAnsi="Calibri" w:cs="Times New Roman"/>
        </w:rPr>
        <w:t xml:space="preserve">Kim Patterson informed the committee of a workshop </w:t>
      </w:r>
      <w:proofErr w:type="gramStart"/>
      <w:r w:rsidRPr="008C30CF">
        <w:rPr>
          <w:rFonts w:ascii="Calibri" w:eastAsia="Times New Roman" w:hAnsi="Calibri" w:cs="Times New Roman"/>
        </w:rPr>
        <w:t>on ,</w:t>
      </w:r>
      <w:proofErr w:type="gramEnd"/>
      <w:r w:rsidRPr="008C30CF">
        <w:rPr>
          <w:rFonts w:ascii="Calibri" w:eastAsia="Times New Roman" w:hAnsi="Calibri" w:cs="Times New Roman"/>
        </w:rPr>
        <w:t xml:space="preserve"> “Applying the Quality Matters Rubrics” last May.  Roxanne </w:t>
      </w:r>
      <w:proofErr w:type="spellStart"/>
      <w:r w:rsidRPr="008C30CF">
        <w:rPr>
          <w:rFonts w:ascii="Calibri" w:eastAsia="Times New Roman" w:hAnsi="Calibri" w:cs="Times New Roman"/>
        </w:rPr>
        <w:t>Humbert</w:t>
      </w:r>
      <w:proofErr w:type="spellEnd"/>
      <w:r w:rsidRPr="008C30CF">
        <w:rPr>
          <w:rFonts w:ascii="Calibri" w:eastAsia="Times New Roman" w:hAnsi="Calibri" w:cs="Times New Roman"/>
        </w:rPr>
        <w:t xml:space="preserve"> conducted the workshop with several faculty members in attendance. The next step is to have a pool of peer reviewers certified in Quality Matters to conduct in-house reviews of online courses.  So far there are three people certified as peer reviewers in WVNCC.  Course </w:t>
      </w:r>
      <w:r w:rsidR="00F96CC8" w:rsidRPr="008C30CF">
        <w:rPr>
          <w:rFonts w:ascii="Calibri" w:eastAsia="Times New Roman" w:hAnsi="Calibri" w:cs="Times New Roman"/>
        </w:rPr>
        <w:t>reviewed in</w:t>
      </w:r>
      <w:r w:rsidRPr="008C30CF">
        <w:rPr>
          <w:rFonts w:ascii="Calibri" w:eastAsia="Times New Roman" w:hAnsi="Calibri" w:cs="Times New Roman"/>
        </w:rPr>
        <w:t xml:space="preserve">-house that meet the </w:t>
      </w:r>
      <w:r w:rsidR="00F96CC8" w:rsidRPr="008C30CF">
        <w:rPr>
          <w:rFonts w:ascii="Calibri" w:eastAsia="Times New Roman" w:hAnsi="Calibri" w:cs="Times New Roman"/>
        </w:rPr>
        <w:t>QM criterions do not get a QM Seal of approval. However, if the review is conducted by the QM assigned reviewers (not from the institution)</w:t>
      </w:r>
      <w:proofErr w:type="gramStart"/>
      <w:r w:rsidR="00F96CC8" w:rsidRPr="008C30CF">
        <w:rPr>
          <w:rFonts w:ascii="Calibri" w:eastAsia="Times New Roman" w:hAnsi="Calibri" w:cs="Times New Roman"/>
        </w:rPr>
        <w:t>,</w:t>
      </w:r>
      <w:proofErr w:type="gramEnd"/>
      <w:r w:rsidR="00F96CC8" w:rsidRPr="008C30CF">
        <w:rPr>
          <w:rFonts w:ascii="Calibri" w:eastAsia="Times New Roman" w:hAnsi="Calibri" w:cs="Times New Roman"/>
        </w:rPr>
        <w:t xml:space="preserve"> the course gets a QM stamp of approval. This approval is expensive, $450 /course. </w:t>
      </w:r>
      <w:r w:rsidRPr="008C30CF">
        <w:rPr>
          <w:rFonts w:ascii="Calibri" w:eastAsia="Times New Roman" w:hAnsi="Calibri" w:cs="Times New Roman"/>
        </w:rPr>
        <w:t>Certified peer-reviewers are qualified to review online courses in other institutions as well as in-house reviews.</w:t>
      </w:r>
      <w:r w:rsidR="00F96CC8" w:rsidRPr="008C30CF">
        <w:rPr>
          <w:rFonts w:ascii="Calibri" w:eastAsia="Times New Roman" w:hAnsi="Calibri" w:cs="Times New Roman"/>
        </w:rPr>
        <w:t xml:space="preserve"> </w:t>
      </w:r>
    </w:p>
    <w:p w:rsidR="00F96CC8" w:rsidRPr="00DC7067" w:rsidRDefault="00F96CC8" w:rsidP="00B13C96">
      <w:pPr>
        <w:spacing w:after="0" w:line="240" w:lineRule="auto"/>
        <w:rPr>
          <w:rFonts w:ascii="Calibri" w:eastAsia="Times New Roman" w:hAnsi="Calibri" w:cs="Times New Roman"/>
        </w:rPr>
      </w:pPr>
    </w:p>
    <w:p w:rsidR="00DC7067" w:rsidRPr="008C30CF" w:rsidRDefault="00DC7067" w:rsidP="00F96CC8">
      <w:pPr>
        <w:spacing w:after="0" w:line="240" w:lineRule="auto"/>
        <w:rPr>
          <w:rFonts w:ascii="Calibri" w:eastAsia="Times New Roman" w:hAnsi="Calibri" w:cs="Times New Roman"/>
        </w:rPr>
      </w:pPr>
      <w:r w:rsidRPr="008C30CF">
        <w:rPr>
          <w:rFonts w:ascii="Calibri" w:eastAsia="Times New Roman" w:hAnsi="Calibri" w:cs="Times New Roman"/>
        </w:rPr>
        <w:t>Copyright Policy</w:t>
      </w:r>
      <w:r w:rsidR="00F96CC8" w:rsidRPr="008C30CF">
        <w:rPr>
          <w:rFonts w:ascii="Calibri" w:eastAsia="Times New Roman" w:hAnsi="Calibri" w:cs="Times New Roman"/>
        </w:rPr>
        <w:t>:  Vicki Riley</w:t>
      </w:r>
    </w:p>
    <w:p w:rsidR="00F96CC8" w:rsidRPr="008C30CF" w:rsidRDefault="00F96CC8" w:rsidP="00F96CC8">
      <w:pPr>
        <w:spacing w:after="0" w:line="240" w:lineRule="auto"/>
        <w:rPr>
          <w:rFonts w:ascii="Calibri" w:eastAsia="Times New Roman" w:hAnsi="Calibri" w:cs="Times New Roman"/>
        </w:rPr>
      </w:pPr>
      <w:r w:rsidRPr="008C30CF">
        <w:rPr>
          <w:rFonts w:ascii="Calibri" w:eastAsia="Times New Roman" w:hAnsi="Calibri" w:cs="Times New Roman"/>
        </w:rPr>
        <w:t xml:space="preserve">Dr. </w:t>
      </w:r>
      <w:r w:rsidR="008C30CF" w:rsidRPr="008C30CF">
        <w:rPr>
          <w:rFonts w:ascii="Calibri" w:eastAsia="Times New Roman" w:hAnsi="Calibri" w:cs="Times New Roman"/>
        </w:rPr>
        <w:t>Riley indicated</w:t>
      </w:r>
      <w:r w:rsidRPr="008C30CF">
        <w:rPr>
          <w:rFonts w:ascii="Calibri" w:eastAsia="Times New Roman" w:hAnsi="Calibri" w:cs="Times New Roman"/>
        </w:rPr>
        <w:t xml:space="preserve"> that we need to have a copyright policy. Pat Stroud offered to conduct research on the available policies to see who they can be tailored to address WVNCC’s need.</w:t>
      </w:r>
    </w:p>
    <w:p w:rsidR="00F96CC8" w:rsidRDefault="00DC7067" w:rsidP="00F96CC8">
      <w:pPr>
        <w:spacing w:after="0" w:line="240" w:lineRule="auto"/>
        <w:rPr>
          <w:rFonts w:ascii="Times New Roman" w:eastAsia="Times New Roman" w:hAnsi="Times New Roman" w:cs="Times New Roman"/>
          <w:color w:val="1F497D"/>
          <w:sz w:val="14"/>
          <w:szCs w:val="14"/>
        </w:rPr>
      </w:pPr>
      <w:r w:rsidRPr="00DC7067">
        <w:rPr>
          <w:rFonts w:ascii="Times New Roman" w:eastAsia="Times New Roman" w:hAnsi="Times New Roman" w:cs="Times New Roman"/>
          <w:color w:val="1F497D"/>
          <w:sz w:val="14"/>
          <w:szCs w:val="14"/>
        </w:rPr>
        <w:t xml:space="preserve"> </w:t>
      </w:r>
    </w:p>
    <w:p w:rsidR="00DC7067" w:rsidRPr="008C30CF" w:rsidRDefault="00DC7067" w:rsidP="00F96CC8">
      <w:pPr>
        <w:spacing w:after="0" w:line="240" w:lineRule="auto"/>
        <w:rPr>
          <w:rFonts w:ascii="Calibri" w:eastAsia="Times New Roman" w:hAnsi="Calibri" w:cs="Times New Roman"/>
        </w:rPr>
      </w:pPr>
      <w:r w:rsidRPr="008C30CF">
        <w:rPr>
          <w:rFonts w:ascii="Calibri" w:eastAsia="Times New Roman" w:hAnsi="Calibri" w:cs="Times New Roman"/>
        </w:rPr>
        <w:t>Enrollment Report</w:t>
      </w:r>
      <w:r w:rsidR="008C30CF" w:rsidRPr="008C30CF">
        <w:rPr>
          <w:rFonts w:ascii="Calibri" w:eastAsia="Times New Roman" w:hAnsi="Calibri" w:cs="Times New Roman"/>
        </w:rPr>
        <w:t>:  Kim Patterson</w:t>
      </w:r>
    </w:p>
    <w:p w:rsidR="008C30CF" w:rsidRPr="008C30CF" w:rsidRDefault="008C30CF" w:rsidP="00F96CC8">
      <w:pPr>
        <w:spacing w:after="0" w:line="240" w:lineRule="auto"/>
        <w:rPr>
          <w:rFonts w:ascii="Calibri" w:eastAsia="Times New Roman" w:hAnsi="Calibri" w:cs="Times New Roman"/>
        </w:rPr>
      </w:pPr>
      <w:r>
        <w:rPr>
          <w:rFonts w:ascii="Calibri" w:eastAsia="Times New Roman" w:hAnsi="Calibri" w:cs="Times New Roman"/>
        </w:rPr>
        <w:lastRenderedPageBreak/>
        <w:t xml:space="preserve">Kim reported the enrollment in online courses is down 26% (589 </w:t>
      </w:r>
      <w:proofErr w:type="gramStart"/>
      <w:r>
        <w:rPr>
          <w:rFonts w:ascii="Calibri" w:eastAsia="Times New Roman" w:hAnsi="Calibri" w:cs="Times New Roman"/>
        </w:rPr>
        <w:t>Vs</w:t>
      </w:r>
      <w:proofErr w:type="gramEnd"/>
      <w:r>
        <w:rPr>
          <w:rFonts w:ascii="Calibri" w:eastAsia="Times New Roman" w:hAnsi="Calibri" w:cs="Times New Roman"/>
        </w:rPr>
        <w:t>. 800 at the same time last year).  This drop is consistent with a drop overall enrollment. As a result several online courses were cancelled.</w:t>
      </w:r>
    </w:p>
    <w:p w:rsidR="00DC7067" w:rsidRDefault="00DC7067" w:rsidP="00C449EA">
      <w:pPr>
        <w:spacing w:after="0" w:line="240" w:lineRule="auto"/>
        <w:rPr>
          <w:rFonts w:ascii="Calibri" w:eastAsia="Times New Roman" w:hAnsi="Calibri" w:cs="Times New Roman"/>
        </w:rPr>
      </w:pPr>
      <w:r w:rsidRPr="00C449EA">
        <w:rPr>
          <w:rFonts w:ascii="Times New Roman" w:eastAsia="Times New Roman" w:hAnsi="Times New Roman" w:cs="Times New Roman"/>
          <w:sz w:val="14"/>
          <w:szCs w:val="14"/>
        </w:rPr>
        <w:t xml:space="preserve"> </w:t>
      </w:r>
      <w:r w:rsidRPr="00C449EA">
        <w:rPr>
          <w:rFonts w:ascii="Calibri" w:eastAsia="Times New Roman" w:hAnsi="Calibri" w:cs="Times New Roman"/>
        </w:rPr>
        <w:t>Course Retention/Success Rates</w:t>
      </w:r>
      <w:r w:rsidR="00C449EA">
        <w:rPr>
          <w:rFonts w:ascii="Calibri" w:eastAsia="Times New Roman" w:hAnsi="Calibri" w:cs="Times New Roman"/>
        </w:rPr>
        <w:t>: Kim Patterson</w:t>
      </w:r>
    </w:p>
    <w:p w:rsidR="00C449EA" w:rsidRDefault="00C449EA" w:rsidP="00C449EA">
      <w:pPr>
        <w:spacing w:after="0" w:line="240" w:lineRule="auto"/>
        <w:rPr>
          <w:rFonts w:ascii="Calibri" w:eastAsia="Times New Roman" w:hAnsi="Calibri" w:cs="Times New Roman"/>
        </w:rPr>
      </w:pPr>
      <w:r>
        <w:rPr>
          <w:rFonts w:ascii="Calibri" w:eastAsia="Times New Roman" w:hAnsi="Calibri" w:cs="Times New Roman"/>
        </w:rPr>
        <w:t>Kim Patterson conducted a success rate analysis of courses offered in online and traditional format with the following results:</w:t>
      </w:r>
    </w:p>
    <w:tbl>
      <w:tblPr>
        <w:tblStyle w:val="TableGrid"/>
        <w:tblW w:w="0" w:type="auto"/>
        <w:tblLook w:val="04A0"/>
      </w:tblPr>
      <w:tblGrid>
        <w:gridCol w:w="3192"/>
        <w:gridCol w:w="3192"/>
        <w:gridCol w:w="3192"/>
      </w:tblGrid>
      <w:tr w:rsidR="00C449EA" w:rsidTr="00C449EA">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Semester</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Online</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Traditional</w:t>
            </w:r>
          </w:p>
        </w:tc>
      </w:tr>
      <w:tr w:rsidR="00C449EA" w:rsidTr="00C449EA">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Fall 11</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60.34%</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67.94%</w:t>
            </w:r>
          </w:p>
        </w:tc>
      </w:tr>
      <w:tr w:rsidR="00C449EA" w:rsidTr="00C449EA">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Spring 2012</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64.11%</w:t>
            </w:r>
          </w:p>
        </w:tc>
        <w:tc>
          <w:tcPr>
            <w:tcW w:w="3192" w:type="dxa"/>
          </w:tcPr>
          <w:p w:rsidR="00C449EA" w:rsidRDefault="00C449EA" w:rsidP="00C449EA">
            <w:pPr>
              <w:rPr>
                <w:rFonts w:ascii="Calibri" w:eastAsia="Times New Roman" w:hAnsi="Calibri" w:cs="Times New Roman"/>
              </w:rPr>
            </w:pPr>
            <w:r>
              <w:rPr>
                <w:rFonts w:ascii="Calibri" w:eastAsia="Times New Roman" w:hAnsi="Calibri" w:cs="Times New Roman"/>
              </w:rPr>
              <w:t>65.31%</w:t>
            </w:r>
          </w:p>
        </w:tc>
      </w:tr>
    </w:tbl>
    <w:p w:rsidR="00C449EA" w:rsidRDefault="00C449EA" w:rsidP="00C449EA">
      <w:pPr>
        <w:spacing w:after="0" w:line="240" w:lineRule="auto"/>
        <w:rPr>
          <w:rFonts w:ascii="Calibri" w:eastAsia="Times New Roman" w:hAnsi="Calibri" w:cs="Times New Roman"/>
        </w:rPr>
      </w:pPr>
    </w:p>
    <w:p w:rsidR="00C449EA" w:rsidRDefault="00C449EA" w:rsidP="00C449EA">
      <w:pPr>
        <w:spacing w:after="0" w:line="240" w:lineRule="auto"/>
        <w:rPr>
          <w:rFonts w:ascii="Calibri" w:eastAsia="Times New Roman" w:hAnsi="Calibri" w:cs="Times New Roman"/>
        </w:rPr>
      </w:pPr>
      <w:r>
        <w:rPr>
          <w:rFonts w:ascii="Calibri" w:eastAsia="Times New Roman" w:hAnsi="Calibri" w:cs="Times New Roman"/>
        </w:rPr>
        <w:t>Success rate was determined using the number of students enrolled and students completed with a “c” or a better grade.</w:t>
      </w:r>
    </w:p>
    <w:p w:rsidR="00C449EA" w:rsidRPr="00C449EA" w:rsidRDefault="00C449EA" w:rsidP="00C449EA">
      <w:pPr>
        <w:spacing w:after="0" w:line="240" w:lineRule="auto"/>
        <w:rPr>
          <w:rFonts w:ascii="Calibri" w:eastAsia="Times New Roman" w:hAnsi="Calibri" w:cs="Times New Roman"/>
        </w:rPr>
      </w:pPr>
    </w:p>
    <w:p w:rsidR="00DC7067" w:rsidRDefault="00DC7067" w:rsidP="00C449EA">
      <w:pPr>
        <w:spacing w:after="0" w:line="240" w:lineRule="auto"/>
        <w:rPr>
          <w:rFonts w:ascii="Calibri" w:eastAsia="Times New Roman" w:hAnsi="Calibri" w:cs="Times New Roman"/>
        </w:rPr>
      </w:pPr>
      <w:r w:rsidRPr="00C449EA">
        <w:rPr>
          <w:rFonts w:ascii="Calibri" w:eastAsia="Times New Roman" w:hAnsi="Calibri" w:cs="Times New Roman"/>
        </w:rPr>
        <w:t>Blackboard Service Pack Update</w:t>
      </w:r>
      <w:r w:rsidR="00C449EA">
        <w:rPr>
          <w:rFonts w:ascii="Calibri" w:eastAsia="Times New Roman" w:hAnsi="Calibri" w:cs="Times New Roman"/>
        </w:rPr>
        <w:t>: Kim Patterson</w:t>
      </w:r>
    </w:p>
    <w:p w:rsidR="00C449EA" w:rsidRDefault="00C449EA" w:rsidP="00C449EA">
      <w:pPr>
        <w:spacing w:after="0" w:line="240" w:lineRule="auto"/>
        <w:rPr>
          <w:rFonts w:ascii="Calibri" w:eastAsia="Times New Roman" w:hAnsi="Calibri" w:cs="Times New Roman"/>
        </w:rPr>
      </w:pPr>
      <w:r>
        <w:rPr>
          <w:rFonts w:ascii="Calibri" w:eastAsia="Times New Roman" w:hAnsi="Calibri" w:cs="Times New Roman"/>
        </w:rPr>
        <w:t xml:space="preserve">Service parch 8 is available for Blackboard. This patch can be deployed during the winter/spring break. This will allow </w:t>
      </w:r>
      <w:r w:rsidR="00945EA7">
        <w:rPr>
          <w:rFonts w:ascii="Calibri" w:eastAsia="Times New Roman" w:hAnsi="Calibri" w:cs="Times New Roman"/>
        </w:rPr>
        <w:t xml:space="preserve">Banner and WVNET </w:t>
      </w:r>
      <w:r>
        <w:rPr>
          <w:rFonts w:ascii="Calibri" w:eastAsia="Times New Roman" w:hAnsi="Calibri" w:cs="Times New Roman"/>
        </w:rPr>
        <w:t>to b</w:t>
      </w:r>
      <w:r w:rsidR="00945EA7">
        <w:rPr>
          <w:rFonts w:ascii="Calibri" w:eastAsia="Times New Roman" w:hAnsi="Calibri" w:cs="Times New Roman"/>
        </w:rPr>
        <w:t>e</w:t>
      </w:r>
      <w:r>
        <w:rPr>
          <w:rFonts w:ascii="Calibri" w:eastAsia="Times New Roman" w:hAnsi="Calibri" w:cs="Times New Roman"/>
        </w:rPr>
        <w:t xml:space="preserve"> </w:t>
      </w:r>
      <w:r w:rsidR="00945EA7">
        <w:rPr>
          <w:rFonts w:ascii="Calibri" w:eastAsia="Times New Roman" w:hAnsi="Calibri" w:cs="Times New Roman"/>
        </w:rPr>
        <w:t>integrated to</w:t>
      </w:r>
      <w:r>
        <w:rPr>
          <w:rFonts w:ascii="Calibri" w:eastAsia="Times New Roman" w:hAnsi="Calibri" w:cs="Times New Roman"/>
        </w:rPr>
        <w:t xml:space="preserve"> enable automatic student enrollment</w:t>
      </w:r>
      <w:r w:rsidR="00945EA7">
        <w:rPr>
          <w:rFonts w:ascii="Calibri" w:eastAsia="Times New Roman" w:hAnsi="Calibri" w:cs="Times New Roman"/>
        </w:rPr>
        <w:t>/removal</w:t>
      </w:r>
      <w:r>
        <w:rPr>
          <w:rFonts w:ascii="Calibri" w:eastAsia="Times New Roman" w:hAnsi="Calibri" w:cs="Times New Roman"/>
        </w:rPr>
        <w:t>.</w:t>
      </w:r>
      <w:r w:rsidR="00945EA7">
        <w:rPr>
          <w:rFonts w:ascii="Calibri" w:eastAsia="Times New Roman" w:hAnsi="Calibri" w:cs="Times New Roman"/>
        </w:rPr>
        <w:t xml:space="preserve"> </w:t>
      </w:r>
      <w:r>
        <w:rPr>
          <w:rFonts w:ascii="Calibri" w:eastAsia="Times New Roman" w:hAnsi="Calibri" w:cs="Times New Roman"/>
        </w:rPr>
        <w:t>The faculty teaching courses on Blackboard will not see any change.  This may make some of the tools in Blackboard a little more versatile.</w:t>
      </w:r>
    </w:p>
    <w:p w:rsidR="00C449EA" w:rsidRPr="00C449EA" w:rsidRDefault="00C449EA" w:rsidP="00C449EA">
      <w:pPr>
        <w:spacing w:after="0" w:line="240" w:lineRule="auto"/>
        <w:rPr>
          <w:rFonts w:ascii="Calibri" w:eastAsia="Times New Roman" w:hAnsi="Calibri" w:cs="Times New Roman"/>
        </w:rPr>
      </w:pPr>
    </w:p>
    <w:p w:rsidR="00DC7067" w:rsidRDefault="00DC7067" w:rsidP="00945EA7">
      <w:pPr>
        <w:spacing w:after="0" w:line="240" w:lineRule="auto"/>
        <w:rPr>
          <w:rFonts w:ascii="Calibri" w:eastAsia="Times New Roman" w:hAnsi="Calibri" w:cs="Times New Roman"/>
        </w:rPr>
      </w:pPr>
      <w:r w:rsidRPr="00C449EA">
        <w:rPr>
          <w:rFonts w:ascii="Times New Roman" w:eastAsia="Times New Roman" w:hAnsi="Times New Roman" w:cs="Times New Roman"/>
          <w:sz w:val="14"/>
          <w:szCs w:val="14"/>
        </w:rPr>
        <w:t xml:space="preserve"> </w:t>
      </w:r>
      <w:r w:rsidRPr="00C449EA">
        <w:rPr>
          <w:rFonts w:ascii="Calibri" w:eastAsia="Times New Roman" w:hAnsi="Calibri" w:cs="Times New Roman"/>
        </w:rPr>
        <w:t>WV Virtual Community and Technical College</w:t>
      </w:r>
      <w:r w:rsidR="00945EA7">
        <w:rPr>
          <w:rFonts w:ascii="Calibri" w:eastAsia="Times New Roman" w:hAnsi="Calibri" w:cs="Times New Roman"/>
        </w:rPr>
        <w:t>: Vicki Riley</w:t>
      </w:r>
    </w:p>
    <w:p w:rsidR="00D829BE" w:rsidRDefault="00945EA7" w:rsidP="00945EA7">
      <w:pPr>
        <w:spacing w:after="0" w:line="240" w:lineRule="auto"/>
        <w:rPr>
          <w:rFonts w:ascii="Calibri" w:eastAsia="Times New Roman" w:hAnsi="Calibri" w:cs="Times New Roman"/>
        </w:rPr>
      </w:pPr>
      <w:r>
        <w:rPr>
          <w:rFonts w:ascii="Calibri" w:eastAsia="Times New Roman" w:hAnsi="Calibri" w:cs="Times New Roman"/>
        </w:rPr>
        <w:t xml:space="preserve">The goal of the </w:t>
      </w:r>
      <w:r w:rsidRPr="00C449EA">
        <w:rPr>
          <w:rFonts w:ascii="Calibri" w:eastAsia="Times New Roman" w:hAnsi="Calibri" w:cs="Times New Roman"/>
        </w:rPr>
        <w:t>WV Virtual Community and Technical College</w:t>
      </w:r>
      <w:r>
        <w:rPr>
          <w:rFonts w:ascii="Calibri" w:eastAsia="Times New Roman" w:hAnsi="Calibri" w:cs="Times New Roman"/>
        </w:rPr>
        <w:t xml:space="preserve"> is to make available the general education courses</w:t>
      </w:r>
      <w:r w:rsidR="00AD6ACB">
        <w:rPr>
          <w:rFonts w:ascii="Calibri" w:eastAsia="Times New Roman" w:hAnsi="Calibri" w:cs="Times New Roman"/>
        </w:rPr>
        <w:t xml:space="preserve"> and degree programs</w:t>
      </w:r>
      <w:r>
        <w:rPr>
          <w:rFonts w:ascii="Calibri" w:eastAsia="Times New Roman" w:hAnsi="Calibri" w:cs="Times New Roman"/>
        </w:rPr>
        <w:t xml:space="preserve"> online that students from any institution within the state can take to count towards</w:t>
      </w:r>
      <w:r w:rsidR="003A2D95">
        <w:rPr>
          <w:rFonts w:ascii="Calibri" w:eastAsia="Times New Roman" w:hAnsi="Calibri" w:cs="Times New Roman"/>
        </w:rPr>
        <w:t xml:space="preserve"> the</w:t>
      </w:r>
      <w:r>
        <w:rPr>
          <w:rFonts w:ascii="Calibri" w:eastAsia="Times New Roman" w:hAnsi="Calibri" w:cs="Times New Roman"/>
        </w:rPr>
        <w:t xml:space="preserve"> degree program. </w:t>
      </w:r>
      <w:r w:rsidR="00D829BE">
        <w:rPr>
          <w:rFonts w:ascii="Calibri" w:eastAsia="Times New Roman" w:hAnsi="Calibri" w:cs="Times New Roman"/>
        </w:rPr>
        <w:t>WVNCC has not volunteered to participate yet.  We will wait for future developments.</w:t>
      </w:r>
    </w:p>
    <w:p w:rsidR="00D829BE" w:rsidRDefault="00D829BE" w:rsidP="00945EA7">
      <w:pPr>
        <w:spacing w:after="0" w:line="240" w:lineRule="auto"/>
        <w:rPr>
          <w:rFonts w:ascii="Calibri" w:eastAsia="Times New Roman" w:hAnsi="Calibri" w:cs="Times New Roman"/>
        </w:rPr>
      </w:pPr>
    </w:p>
    <w:p w:rsidR="00D829BE" w:rsidRDefault="00B21D1E" w:rsidP="00945EA7">
      <w:pPr>
        <w:spacing w:after="0" w:line="240" w:lineRule="auto"/>
        <w:rPr>
          <w:rFonts w:ascii="Calibri" w:eastAsia="Times New Roman" w:hAnsi="Calibri" w:cs="Times New Roman"/>
        </w:rPr>
      </w:pPr>
      <w:r>
        <w:rPr>
          <w:rFonts w:ascii="Calibri" w:eastAsia="Times New Roman" w:hAnsi="Calibri" w:cs="Times New Roman"/>
        </w:rPr>
        <w:t>WVNCC board funded two projects</w:t>
      </w:r>
      <w:r w:rsidR="00D829BE">
        <w:rPr>
          <w:rFonts w:ascii="Calibri" w:eastAsia="Times New Roman" w:hAnsi="Calibri" w:cs="Times New Roman"/>
        </w:rPr>
        <w:t>: Don Poffenberger and Pam Sharma</w:t>
      </w:r>
    </w:p>
    <w:p w:rsidR="00AD6ACB" w:rsidRDefault="00AD6ACB" w:rsidP="00945EA7">
      <w:pPr>
        <w:spacing w:after="0" w:line="240" w:lineRule="auto"/>
        <w:rPr>
          <w:rFonts w:ascii="Calibri" w:eastAsia="Times New Roman" w:hAnsi="Calibri" w:cs="Times New Roman"/>
        </w:rPr>
      </w:pPr>
    </w:p>
    <w:p w:rsidR="00D829BE" w:rsidRDefault="00D829BE" w:rsidP="00945EA7">
      <w:pPr>
        <w:spacing w:after="0" w:line="240" w:lineRule="auto"/>
        <w:rPr>
          <w:rFonts w:ascii="Calibri" w:eastAsia="Times New Roman" w:hAnsi="Calibri" w:cs="Times New Roman"/>
        </w:rPr>
      </w:pPr>
      <w:r>
        <w:rPr>
          <w:rFonts w:ascii="Calibri" w:eastAsia="Times New Roman" w:hAnsi="Calibri" w:cs="Times New Roman"/>
        </w:rPr>
        <w:t>Donald Poffenberger</w:t>
      </w:r>
      <w:r w:rsidR="00B21D1E">
        <w:rPr>
          <w:rFonts w:ascii="Calibri" w:eastAsia="Times New Roman" w:hAnsi="Calibri" w:cs="Times New Roman"/>
        </w:rPr>
        <w:t>: S</w:t>
      </w:r>
      <w:r>
        <w:rPr>
          <w:rFonts w:ascii="Calibri" w:eastAsia="Times New Roman" w:hAnsi="Calibri" w:cs="Times New Roman"/>
        </w:rPr>
        <w:t>ubmitted a project on developing multimedia instruction including transcription for online and hybrid courses</w:t>
      </w:r>
      <w:r w:rsidR="00B21D1E">
        <w:rPr>
          <w:rFonts w:ascii="Calibri" w:eastAsia="Times New Roman" w:hAnsi="Calibri" w:cs="Times New Roman"/>
        </w:rPr>
        <w:t xml:space="preserve"> to the WV foundation board</w:t>
      </w:r>
      <w:r>
        <w:rPr>
          <w:rFonts w:ascii="Calibri" w:eastAsia="Times New Roman" w:hAnsi="Calibri" w:cs="Times New Roman"/>
        </w:rPr>
        <w:t xml:space="preserve">. </w:t>
      </w:r>
      <w:r w:rsidR="00B21D1E">
        <w:rPr>
          <w:rFonts w:ascii="Calibri" w:eastAsia="Times New Roman" w:hAnsi="Calibri" w:cs="Times New Roman"/>
        </w:rPr>
        <w:t>Content modules will be available on U-tube. The Board funded the project for the year 2012-13.</w:t>
      </w:r>
    </w:p>
    <w:p w:rsidR="00B21D1E" w:rsidRDefault="00B21D1E" w:rsidP="00945EA7">
      <w:pPr>
        <w:spacing w:after="0" w:line="240" w:lineRule="auto"/>
        <w:rPr>
          <w:rFonts w:ascii="Calibri" w:eastAsia="Times New Roman" w:hAnsi="Calibri" w:cs="Times New Roman"/>
        </w:rPr>
      </w:pPr>
    </w:p>
    <w:p w:rsidR="00FE676C" w:rsidRPr="00FE676C" w:rsidRDefault="00FE676C" w:rsidP="00FE676C">
      <w:pPr>
        <w:spacing w:after="0" w:line="240" w:lineRule="auto"/>
        <w:rPr>
          <w:rFonts w:ascii="Calibri" w:eastAsia="Times New Roman" w:hAnsi="Calibri" w:cs="Times New Roman"/>
          <w:color w:val="000000"/>
        </w:rPr>
      </w:pPr>
      <w:r w:rsidRPr="00FE676C">
        <w:rPr>
          <w:rFonts w:ascii="Calibri" w:eastAsia="Times New Roman" w:hAnsi="Calibri" w:cs="Times New Roman"/>
          <w:color w:val="000000"/>
        </w:rPr>
        <w:t>Pam Sharma:  Project involves preparing short multimedia modules to assist students with text anxiety.  Each module will address signs, strategies, and assessment activities. Text anxiety modules will be made available to all students through the college Webpage. Students will be able to download the modules on as needed basis.</w:t>
      </w:r>
    </w:p>
    <w:p w:rsidR="00FE676C" w:rsidRPr="00FE676C" w:rsidRDefault="00FE676C" w:rsidP="00FE676C">
      <w:pPr>
        <w:spacing w:after="0" w:line="240" w:lineRule="auto"/>
        <w:rPr>
          <w:rFonts w:ascii="Calibri" w:eastAsia="Times New Roman" w:hAnsi="Calibri" w:cs="Times New Roman"/>
          <w:color w:val="000000"/>
        </w:rPr>
      </w:pPr>
      <w:r w:rsidRPr="00FE676C">
        <w:rPr>
          <w:rFonts w:ascii="Calibri" w:eastAsia="Times New Roman" w:hAnsi="Calibri" w:cs="Times New Roman"/>
          <w:color w:val="000000"/>
        </w:rPr>
        <w:t> </w:t>
      </w:r>
    </w:p>
    <w:p w:rsidR="00FE676C" w:rsidRPr="00FE676C" w:rsidRDefault="00FE676C" w:rsidP="00FE676C">
      <w:pPr>
        <w:spacing w:after="0" w:line="240" w:lineRule="auto"/>
        <w:rPr>
          <w:rFonts w:ascii="Calibri" w:eastAsia="Times New Roman" w:hAnsi="Calibri" w:cs="Times New Roman"/>
          <w:color w:val="000000"/>
        </w:rPr>
      </w:pPr>
      <w:r w:rsidRPr="00FE676C">
        <w:rPr>
          <w:rFonts w:ascii="Calibri" w:eastAsia="Times New Roman" w:hAnsi="Calibri" w:cs="Times New Roman"/>
          <w:color w:val="000000"/>
        </w:rPr>
        <w:t>IP video concerns:  Van Slider</w:t>
      </w:r>
    </w:p>
    <w:p w:rsidR="00FE676C" w:rsidRDefault="00FE676C" w:rsidP="00FE676C">
      <w:pPr>
        <w:spacing w:after="0" w:line="240" w:lineRule="auto"/>
        <w:rPr>
          <w:rFonts w:ascii="Calibri" w:eastAsia="Times New Roman" w:hAnsi="Calibri" w:cs="Times New Roman"/>
          <w:color w:val="000000"/>
        </w:rPr>
      </w:pPr>
      <w:r w:rsidRPr="00FE676C">
        <w:rPr>
          <w:rFonts w:ascii="Calibri" w:eastAsia="Times New Roman" w:hAnsi="Calibri" w:cs="Times New Roman"/>
          <w:color w:val="000000"/>
        </w:rPr>
        <w:t xml:space="preserve">Concerns were expressed about problems with the IP video operation. </w:t>
      </w:r>
      <w:r>
        <w:rPr>
          <w:rFonts w:ascii="Calibri" w:eastAsia="Times New Roman" w:hAnsi="Calibri" w:cs="Times New Roman"/>
          <w:color w:val="000000"/>
        </w:rPr>
        <w:t xml:space="preserve">Some of the problems associated with the function in New Martinsville campus may be due to the </w:t>
      </w:r>
      <w:r w:rsidR="00AD6ACB">
        <w:rPr>
          <w:rFonts w:ascii="Calibri" w:eastAsia="Times New Roman" w:hAnsi="Calibri" w:cs="Times New Roman"/>
          <w:color w:val="000000"/>
        </w:rPr>
        <w:t>Internet provider</w:t>
      </w:r>
      <w:r>
        <w:rPr>
          <w:rFonts w:ascii="Calibri" w:eastAsia="Times New Roman" w:hAnsi="Calibri" w:cs="Times New Roman"/>
          <w:color w:val="000000"/>
        </w:rPr>
        <w:t xml:space="preserve">. IT is working on it. There may be some alternatives that need to be looked at in near future. Committee suggested to </w:t>
      </w:r>
    </w:p>
    <w:p w:rsidR="00FE676C" w:rsidRDefault="00FE676C" w:rsidP="00FE676C">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include</w:t>
      </w:r>
      <w:proofErr w:type="gramEnd"/>
      <w:r>
        <w:rPr>
          <w:rFonts w:ascii="Calibri" w:eastAsia="Times New Roman" w:hAnsi="Calibri" w:cs="Times New Roman"/>
          <w:color w:val="000000"/>
        </w:rPr>
        <w:t xml:space="preserve"> the faculty teachi</w:t>
      </w:r>
      <w:r w:rsidR="00AD6ACB">
        <w:rPr>
          <w:rFonts w:ascii="Calibri" w:eastAsia="Times New Roman" w:hAnsi="Calibri" w:cs="Times New Roman"/>
          <w:color w:val="000000"/>
        </w:rPr>
        <w:t xml:space="preserve">ng IP courses </w:t>
      </w:r>
      <w:r>
        <w:rPr>
          <w:rFonts w:ascii="Calibri" w:eastAsia="Times New Roman" w:hAnsi="Calibri" w:cs="Times New Roman"/>
          <w:color w:val="000000"/>
        </w:rPr>
        <w:t xml:space="preserve">in </w:t>
      </w:r>
      <w:r w:rsidR="00AD6ACB">
        <w:rPr>
          <w:rFonts w:ascii="Calibri" w:eastAsia="Times New Roman" w:hAnsi="Calibri" w:cs="Times New Roman"/>
          <w:color w:val="000000"/>
        </w:rPr>
        <w:t>future</w:t>
      </w:r>
      <w:r>
        <w:rPr>
          <w:rFonts w:ascii="Calibri" w:eastAsia="Times New Roman" w:hAnsi="Calibri" w:cs="Times New Roman"/>
          <w:color w:val="000000"/>
        </w:rPr>
        <w:t xml:space="preserve"> discussions. </w:t>
      </w:r>
    </w:p>
    <w:p w:rsidR="00FE676C" w:rsidRDefault="00FE676C" w:rsidP="00FE676C">
      <w:pPr>
        <w:spacing w:after="0" w:line="240" w:lineRule="auto"/>
        <w:rPr>
          <w:rFonts w:ascii="Calibri" w:eastAsia="Times New Roman" w:hAnsi="Calibri" w:cs="Times New Roman"/>
          <w:color w:val="000000"/>
        </w:rPr>
      </w:pPr>
    </w:p>
    <w:p w:rsidR="00FE676C" w:rsidRDefault="00FE676C" w:rsidP="00FE676C">
      <w:pPr>
        <w:spacing w:after="0" w:line="240" w:lineRule="auto"/>
        <w:rPr>
          <w:rFonts w:ascii="Calibri" w:eastAsia="Times New Roman" w:hAnsi="Calibri" w:cs="Times New Roman"/>
          <w:color w:val="000000"/>
        </w:rPr>
      </w:pPr>
      <w:r>
        <w:rPr>
          <w:rFonts w:ascii="Calibri" w:eastAsia="Times New Roman" w:hAnsi="Calibri" w:cs="Times New Roman"/>
          <w:color w:val="000000"/>
        </w:rPr>
        <w:t>Blackboard Survey:</w:t>
      </w:r>
    </w:p>
    <w:p w:rsidR="00FE676C" w:rsidRDefault="00FE676C" w:rsidP="00FE676C">
      <w:pPr>
        <w:spacing w:after="0" w:line="240" w:lineRule="auto"/>
        <w:rPr>
          <w:rFonts w:ascii="Calibri" w:eastAsia="Times New Roman" w:hAnsi="Calibri" w:cs="Times New Roman"/>
          <w:color w:val="000000"/>
        </w:rPr>
      </w:pPr>
      <w:r>
        <w:rPr>
          <w:rFonts w:ascii="Calibri" w:eastAsia="Times New Roman" w:hAnsi="Calibri" w:cs="Times New Roman"/>
          <w:color w:val="000000"/>
        </w:rPr>
        <w:t>Recently a Blackboard survey was sent through the office of the institutional Research. Committee felt the questions on the survey were not relevant to the faculty use of the Blackboard or faculty support.</w:t>
      </w:r>
    </w:p>
    <w:p w:rsidR="0009444E" w:rsidRDefault="0009444E" w:rsidP="00945EA7">
      <w:pPr>
        <w:spacing w:after="0" w:line="240" w:lineRule="auto"/>
        <w:rPr>
          <w:rFonts w:ascii="Calibri" w:eastAsia="Times New Roman" w:hAnsi="Calibri" w:cs="Times New Roman"/>
          <w:color w:val="000000"/>
        </w:rPr>
      </w:pPr>
    </w:p>
    <w:p w:rsidR="00750735" w:rsidRDefault="00FE676C" w:rsidP="0009444E">
      <w:pPr>
        <w:spacing w:after="0" w:line="240" w:lineRule="auto"/>
      </w:pPr>
      <w:r>
        <w:rPr>
          <w:rFonts w:ascii="Calibri" w:eastAsia="Times New Roman" w:hAnsi="Calibri" w:cs="Times New Roman"/>
          <w:color w:val="000000"/>
        </w:rPr>
        <w:t>Meeting adjourned at 3:35 P.M.</w:t>
      </w:r>
    </w:p>
    <w:p w:rsidR="00750735" w:rsidRDefault="00750735"/>
    <w:sectPr w:rsidR="00750735" w:rsidSect="001B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3428"/>
    <w:multiLevelType w:val="hybridMultilevel"/>
    <w:tmpl w:val="402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735"/>
    <w:rsid w:val="000841D5"/>
    <w:rsid w:val="0009444E"/>
    <w:rsid w:val="001076FB"/>
    <w:rsid w:val="001B097C"/>
    <w:rsid w:val="00205E01"/>
    <w:rsid w:val="0027282C"/>
    <w:rsid w:val="00365D20"/>
    <w:rsid w:val="003A2D95"/>
    <w:rsid w:val="00402E07"/>
    <w:rsid w:val="00564BF5"/>
    <w:rsid w:val="00571783"/>
    <w:rsid w:val="005D219A"/>
    <w:rsid w:val="006007FA"/>
    <w:rsid w:val="00667542"/>
    <w:rsid w:val="00750735"/>
    <w:rsid w:val="007B08D7"/>
    <w:rsid w:val="008C30CF"/>
    <w:rsid w:val="00945EA7"/>
    <w:rsid w:val="009A186F"/>
    <w:rsid w:val="00A15912"/>
    <w:rsid w:val="00AD2358"/>
    <w:rsid w:val="00AD6ACB"/>
    <w:rsid w:val="00B13C96"/>
    <w:rsid w:val="00B21D1E"/>
    <w:rsid w:val="00B925AC"/>
    <w:rsid w:val="00C449EA"/>
    <w:rsid w:val="00C96AFE"/>
    <w:rsid w:val="00D829BE"/>
    <w:rsid w:val="00DC7067"/>
    <w:rsid w:val="00F96CC8"/>
    <w:rsid w:val="00FE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 w:type="table" w:styleId="TableGrid">
    <w:name w:val="Table Grid"/>
    <w:basedOn w:val="TableNormal"/>
    <w:uiPriority w:val="59"/>
    <w:rsid w:val="00C44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89024">
      <w:bodyDiv w:val="1"/>
      <w:marLeft w:val="0"/>
      <w:marRight w:val="0"/>
      <w:marTop w:val="0"/>
      <w:marBottom w:val="0"/>
      <w:divBdr>
        <w:top w:val="none" w:sz="0" w:space="0" w:color="auto"/>
        <w:left w:val="none" w:sz="0" w:space="0" w:color="auto"/>
        <w:bottom w:val="none" w:sz="0" w:space="0" w:color="auto"/>
        <w:right w:val="none" w:sz="0" w:space="0" w:color="auto"/>
      </w:divBdr>
    </w:div>
    <w:div w:id="839320790">
      <w:bodyDiv w:val="1"/>
      <w:marLeft w:val="0"/>
      <w:marRight w:val="0"/>
      <w:marTop w:val="0"/>
      <w:marBottom w:val="0"/>
      <w:divBdr>
        <w:top w:val="none" w:sz="0" w:space="0" w:color="auto"/>
        <w:left w:val="none" w:sz="0" w:space="0" w:color="auto"/>
        <w:bottom w:val="none" w:sz="0" w:space="0" w:color="auto"/>
        <w:right w:val="none" w:sz="0" w:space="0" w:color="auto"/>
      </w:divBdr>
      <w:divsChild>
        <w:div w:id="1792045175">
          <w:marLeft w:val="0"/>
          <w:marRight w:val="0"/>
          <w:marTop w:val="0"/>
          <w:marBottom w:val="0"/>
          <w:divBdr>
            <w:top w:val="none" w:sz="0" w:space="0" w:color="auto"/>
            <w:left w:val="none" w:sz="0" w:space="0" w:color="auto"/>
            <w:bottom w:val="none" w:sz="0" w:space="0" w:color="auto"/>
            <w:right w:val="none" w:sz="0" w:space="0" w:color="auto"/>
          </w:divBdr>
        </w:div>
      </w:divsChild>
    </w:div>
    <w:div w:id="940912178">
      <w:bodyDiv w:val="1"/>
      <w:marLeft w:val="0"/>
      <w:marRight w:val="0"/>
      <w:marTop w:val="0"/>
      <w:marBottom w:val="0"/>
      <w:divBdr>
        <w:top w:val="none" w:sz="0" w:space="0" w:color="auto"/>
        <w:left w:val="none" w:sz="0" w:space="0" w:color="auto"/>
        <w:bottom w:val="none" w:sz="0" w:space="0" w:color="auto"/>
        <w:right w:val="none" w:sz="0" w:space="0" w:color="auto"/>
      </w:divBdr>
      <w:divsChild>
        <w:div w:id="1634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psharma</dc:creator>
  <cp:keywords/>
  <dc:description/>
  <cp:lastModifiedBy>psharma</cp:lastModifiedBy>
  <cp:revision>5</cp:revision>
  <dcterms:created xsi:type="dcterms:W3CDTF">2012-10-02T16:43:00Z</dcterms:created>
  <dcterms:modified xsi:type="dcterms:W3CDTF">2012-10-02T18:10:00Z</dcterms:modified>
</cp:coreProperties>
</file>