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7190B" w14:textId="77777777" w:rsidR="002435FA" w:rsidRDefault="003F44DA" w:rsidP="002435FA">
      <w:pPr>
        <w:rPr>
          <w:b/>
          <w:noProof/>
          <w:sz w:val="40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0D0FB" wp14:editId="5B7E1508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2514600" cy="1600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0A4A3" w14:textId="77777777" w:rsidR="00AE52DF" w:rsidRDefault="009B7179" w:rsidP="009B7179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56A0C">
                              <w:rPr>
                                <w:rFonts w:ascii="Tahoma" w:hAnsi="Tahoma" w:cs="Tahoma"/>
                                <w:b/>
                              </w:rPr>
                              <w:t>FOR IMMEDIATE RELEASE</w:t>
                            </w:r>
                          </w:p>
                          <w:p w14:paraId="5248C699" w14:textId="77777777" w:rsidR="005C543F" w:rsidRPr="00314A16" w:rsidRDefault="00780AD1" w:rsidP="009B7179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Monday, July 6, 2020</w:t>
                            </w:r>
                          </w:p>
                          <w:p w14:paraId="4CF7BD10" w14:textId="77777777" w:rsidR="00AE52DF" w:rsidRPr="00AE52DF" w:rsidRDefault="00AE52DF" w:rsidP="009B7179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71CF4B7" w14:textId="77777777" w:rsidR="009B7179" w:rsidRDefault="009B7179" w:rsidP="009B7179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56A0C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Contact:</w:t>
                            </w:r>
                          </w:p>
                          <w:p w14:paraId="0CE4EB86" w14:textId="77777777" w:rsidR="009B7179" w:rsidRDefault="009B7179" w:rsidP="009B7179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56A0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David Barnhardt</w:t>
                            </w:r>
                          </w:p>
                          <w:p w14:paraId="452C1B64" w14:textId="77777777" w:rsidR="009B7179" w:rsidRPr="00BE014C" w:rsidRDefault="009B7179" w:rsidP="009B7179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56A0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Direc</w:t>
                            </w:r>
                            <w:r w:rsidR="002435F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tor of Marketing &amp; PR</w:t>
                            </w:r>
                          </w:p>
                          <w:p w14:paraId="4823AF82" w14:textId="77777777" w:rsidR="009B7179" w:rsidRDefault="002435FA" w:rsidP="009B7179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Ph – 304-214-8820</w:t>
                            </w:r>
                          </w:p>
                          <w:p w14:paraId="1C10E273" w14:textId="77777777" w:rsidR="009B7179" w:rsidRPr="00856A0C" w:rsidRDefault="00DB0593" w:rsidP="009B7179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hyperlink r:id="rId5" w:history="1">
                              <w:r w:rsidR="00C426AB" w:rsidRPr="00751C75">
                                <w:rPr>
                                  <w:rStyle w:val="Hyperlink"/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dbarnhardt@wvncc.edu</w:t>
                              </w:r>
                            </w:hyperlink>
                            <w:r w:rsidR="002435F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ECC0F8C" w14:textId="77777777" w:rsidR="009B7179" w:rsidRDefault="009B7179" w:rsidP="009B71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8pt;width:198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vrgQIAABA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" stroked="f">
                <v:textbox>
                  <w:txbxContent>
                    <w:p w:rsidR="00AE52DF" w:rsidRDefault="009B7179" w:rsidP="009B7179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856A0C">
                        <w:rPr>
                          <w:rFonts w:ascii="Tahoma" w:hAnsi="Tahoma" w:cs="Tahoma"/>
                          <w:b/>
                        </w:rPr>
                        <w:t>FOR IMMEDIATE RELEASE</w:t>
                      </w:r>
                    </w:p>
                    <w:p w:rsidR="005C543F" w:rsidRPr="00314A16" w:rsidRDefault="00780AD1" w:rsidP="009B7179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Monday, July 6, 2020</w:t>
                      </w:r>
                    </w:p>
                    <w:p w:rsidR="00AE52DF" w:rsidRPr="00AE52DF" w:rsidRDefault="00AE52DF" w:rsidP="009B7179">
                      <w:pPr>
                        <w:rPr>
                          <w:rFonts w:ascii="Tahoma" w:hAnsi="Tahoma" w:cs="Tahoma"/>
                        </w:rPr>
                      </w:pPr>
                    </w:p>
                    <w:p w:rsidR="009B7179" w:rsidRDefault="009B7179" w:rsidP="009B7179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856A0C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Contact:</w:t>
                      </w:r>
                    </w:p>
                    <w:p w:rsidR="009B7179" w:rsidRDefault="009B7179" w:rsidP="009B7179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856A0C">
                        <w:rPr>
                          <w:rFonts w:ascii="Tahoma" w:hAnsi="Tahoma" w:cs="Tahoma"/>
                          <w:sz w:val="22"/>
                          <w:szCs w:val="22"/>
                        </w:rPr>
                        <w:t>David Barnhardt</w:t>
                      </w:r>
                    </w:p>
                    <w:p w:rsidR="009B7179" w:rsidRPr="00BE014C" w:rsidRDefault="009B7179" w:rsidP="009B7179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856A0C">
                        <w:rPr>
                          <w:rFonts w:ascii="Tahoma" w:hAnsi="Tahoma" w:cs="Tahoma"/>
                          <w:sz w:val="22"/>
                          <w:szCs w:val="22"/>
                        </w:rPr>
                        <w:t>Direc</w:t>
                      </w:r>
                      <w:r w:rsidR="002435FA">
                        <w:rPr>
                          <w:rFonts w:ascii="Tahoma" w:hAnsi="Tahoma" w:cs="Tahoma"/>
                          <w:sz w:val="22"/>
                          <w:szCs w:val="22"/>
                        </w:rPr>
                        <w:t>tor of Marketing &amp; PR</w:t>
                      </w:r>
                    </w:p>
                    <w:p w:rsidR="009B7179" w:rsidRDefault="002435FA" w:rsidP="009B7179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Ph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– 304-214-8820</w:t>
                      </w:r>
                    </w:p>
                    <w:p w:rsidR="009B7179" w:rsidRPr="00856A0C" w:rsidRDefault="00C1219B" w:rsidP="009B7179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hyperlink r:id="rId6" w:history="1">
                        <w:r w:rsidR="00C426AB" w:rsidRPr="00751C75">
                          <w:rPr>
                            <w:rStyle w:val="Hyperlink"/>
                            <w:rFonts w:ascii="Tahoma" w:hAnsi="Tahoma" w:cs="Tahoma"/>
                            <w:sz w:val="22"/>
                            <w:szCs w:val="22"/>
                          </w:rPr>
                          <w:t>dbarnhardt@wvncc.edu</w:t>
                        </w:r>
                      </w:hyperlink>
                      <w:r w:rsidR="002435FA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B7179" w:rsidRDefault="009B7179" w:rsidP="009B7179"/>
                  </w:txbxContent>
                </v:textbox>
              </v:shape>
            </w:pict>
          </mc:Fallback>
        </mc:AlternateContent>
      </w:r>
      <w:r w:rsidR="009B7179">
        <w:rPr>
          <w:b/>
          <w:sz w:val="40"/>
        </w:rPr>
        <w:t xml:space="preserve">                   </w:t>
      </w:r>
    </w:p>
    <w:p w14:paraId="34D8791D" w14:textId="77777777" w:rsidR="002435FA" w:rsidRDefault="002435FA" w:rsidP="009B7179">
      <w:pPr>
        <w:jc w:val="right"/>
        <w:rPr>
          <w:b/>
          <w:noProof/>
          <w:sz w:val="40"/>
        </w:rPr>
      </w:pPr>
      <w:r>
        <w:rPr>
          <w:b/>
          <w:noProof/>
          <w:sz w:val="40"/>
        </w:rPr>
        <w:drawing>
          <wp:inline distT="0" distB="0" distL="0" distR="0" wp14:anchorId="0EF9CAAC" wp14:editId="1FE0D824">
            <wp:extent cx="2798373" cy="634908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2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794" cy="67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B1743" w14:textId="77777777" w:rsidR="002435FA" w:rsidRDefault="002435FA" w:rsidP="009B7179">
      <w:pPr>
        <w:jc w:val="right"/>
        <w:rPr>
          <w:b/>
          <w:noProof/>
          <w:sz w:val="40"/>
        </w:rPr>
      </w:pPr>
    </w:p>
    <w:p w14:paraId="11A85B5B" w14:textId="77777777" w:rsidR="009B7179" w:rsidRPr="00BE014C" w:rsidRDefault="009B7179" w:rsidP="009B7179">
      <w:pPr>
        <w:jc w:val="right"/>
        <w:rPr>
          <w:rFonts w:ascii="Tahoma" w:hAnsi="Tahoma" w:cs="Tahoma"/>
          <w:sz w:val="22"/>
          <w:szCs w:val="22"/>
        </w:rPr>
      </w:pPr>
      <w:r>
        <w:rPr>
          <w:b/>
          <w:sz w:val="40"/>
        </w:rPr>
        <w:tab/>
      </w:r>
    </w:p>
    <w:p w14:paraId="02C568D6" w14:textId="77777777" w:rsidR="009B7179" w:rsidRDefault="009B7179" w:rsidP="009B7179">
      <w:pPr>
        <w:jc w:val="both"/>
        <w:rPr>
          <w:b/>
          <w:sz w:val="40"/>
        </w:rPr>
      </w:pPr>
    </w:p>
    <w:p w14:paraId="6A5384C0" w14:textId="77777777" w:rsidR="009B7179" w:rsidRPr="00BE014C" w:rsidRDefault="009B7179" w:rsidP="009B7179">
      <w:pPr>
        <w:jc w:val="both"/>
        <w:rPr>
          <w:b/>
          <w:sz w:val="40"/>
        </w:rPr>
      </w:pPr>
    </w:p>
    <w:p w14:paraId="21189DA2" w14:textId="77777777" w:rsidR="001B1FE2" w:rsidRDefault="001B1FE2" w:rsidP="002435FA">
      <w:pPr>
        <w:jc w:val="right"/>
        <w:rPr>
          <w:b/>
          <w:sz w:val="40"/>
        </w:rPr>
      </w:pPr>
    </w:p>
    <w:p w14:paraId="48641F33" w14:textId="77777777" w:rsidR="00F27079" w:rsidRPr="002435FA" w:rsidRDefault="009B7179" w:rsidP="002435FA">
      <w:pPr>
        <w:jc w:val="right"/>
        <w:rPr>
          <w:rFonts w:ascii="Tahoma" w:hAnsi="Tahoma" w:cs="Tahoma"/>
          <w:sz w:val="22"/>
          <w:szCs w:val="22"/>
        </w:rPr>
      </w:pPr>
      <w:r>
        <w:rPr>
          <w:b/>
          <w:sz w:val="40"/>
        </w:rPr>
        <w:t xml:space="preserve">                </w:t>
      </w:r>
    </w:p>
    <w:p w14:paraId="440DCF14" w14:textId="722CBC47" w:rsidR="00A20AA5" w:rsidRDefault="00872142" w:rsidP="00C426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WVNCC </w:t>
      </w:r>
      <w:r w:rsidR="000D1D48">
        <w:rPr>
          <w:rFonts w:ascii="Tahoma" w:hAnsi="Tahoma" w:cs="Tahoma"/>
          <w:b/>
          <w:sz w:val="32"/>
          <w:szCs w:val="32"/>
        </w:rPr>
        <w:t xml:space="preserve">to host </w:t>
      </w:r>
      <w:r w:rsidR="00780AD1">
        <w:rPr>
          <w:rFonts w:ascii="Tahoma" w:hAnsi="Tahoma" w:cs="Tahoma"/>
          <w:b/>
          <w:sz w:val="32"/>
          <w:szCs w:val="32"/>
        </w:rPr>
        <w:t xml:space="preserve">four Virtual </w:t>
      </w:r>
      <w:r w:rsidR="000D1D48">
        <w:rPr>
          <w:rFonts w:ascii="Tahoma" w:hAnsi="Tahoma" w:cs="Tahoma"/>
          <w:b/>
          <w:sz w:val="32"/>
          <w:szCs w:val="32"/>
        </w:rPr>
        <w:t xml:space="preserve">Open </w:t>
      </w:r>
      <w:r w:rsidR="00780AD1">
        <w:rPr>
          <w:rFonts w:ascii="Tahoma" w:hAnsi="Tahoma" w:cs="Tahoma"/>
          <w:b/>
          <w:sz w:val="32"/>
          <w:szCs w:val="32"/>
        </w:rPr>
        <w:t>Houses and give</w:t>
      </w:r>
      <w:r w:rsidR="005D387F">
        <w:rPr>
          <w:rFonts w:ascii="Tahoma" w:hAnsi="Tahoma" w:cs="Tahoma"/>
          <w:b/>
          <w:sz w:val="32"/>
          <w:szCs w:val="32"/>
        </w:rPr>
        <w:t xml:space="preserve"> </w:t>
      </w:r>
      <w:r w:rsidR="00780AD1">
        <w:rPr>
          <w:rFonts w:ascii="Tahoma" w:hAnsi="Tahoma" w:cs="Tahoma"/>
          <w:b/>
          <w:sz w:val="32"/>
          <w:szCs w:val="32"/>
        </w:rPr>
        <w:t xml:space="preserve">away three $1,000 scholarships  </w:t>
      </w:r>
    </w:p>
    <w:p w14:paraId="60CE0D27" w14:textId="77777777" w:rsidR="00F27079" w:rsidRPr="001B1FE2" w:rsidRDefault="00F27079" w:rsidP="00230AA2">
      <w:pPr>
        <w:rPr>
          <w:sz w:val="32"/>
          <w:szCs w:val="32"/>
        </w:rPr>
      </w:pPr>
    </w:p>
    <w:p w14:paraId="5BDB77AB" w14:textId="77777777" w:rsidR="001B1FE2" w:rsidRDefault="001B1FE2" w:rsidP="00230AA2">
      <w:pPr>
        <w:rPr>
          <w:sz w:val="28"/>
        </w:rPr>
      </w:pPr>
    </w:p>
    <w:p w14:paraId="0D8AC78C" w14:textId="4FC633BB" w:rsidR="00666395" w:rsidRDefault="001750E0" w:rsidP="00666395">
      <w:pPr>
        <w:ind w:firstLine="720"/>
        <w:rPr>
          <w:rFonts w:ascii="Tahoma" w:hAnsi="Tahoma" w:cs="Tahoma"/>
          <w:sz w:val="22"/>
          <w:szCs w:val="22"/>
        </w:rPr>
      </w:pPr>
      <w:r w:rsidRPr="008D7672">
        <w:rPr>
          <w:rFonts w:ascii="Tahoma" w:hAnsi="Tahoma" w:cs="Tahoma"/>
          <w:sz w:val="22"/>
          <w:szCs w:val="22"/>
        </w:rPr>
        <w:t>WHEELING, W.VA</w:t>
      </w:r>
      <w:r w:rsidR="009B7179" w:rsidRPr="008D7672">
        <w:rPr>
          <w:rFonts w:ascii="Tahoma" w:hAnsi="Tahoma" w:cs="Tahoma"/>
          <w:sz w:val="22"/>
          <w:szCs w:val="22"/>
        </w:rPr>
        <w:t xml:space="preserve"> </w:t>
      </w:r>
      <w:r w:rsidR="00DE68A8" w:rsidRPr="008D7672">
        <w:rPr>
          <w:rFonts w:ascii="Tahoma" w:hAnsi="Tahoma" w:cs="Tahoma"/>
          <w:sz w:val="22"/>
          <w:szCs w:val="22"/>
        </w:rPr>
        <w:t>–</w:t>
      </w:r>
      <w:r w:rsidR="009B7179" w:rsidRPr="008D7672">
        <w:rPr>
          <w:rFonts w:ascii="Tahoma" w:hAnsi="Tahoma" w:cs="Tahoma"/>
          <w:sz w:val="22"/>
          <w:szCs w:val="22"/>
        </w:rPr>
        <w:t xml:space="preserve"> </w:t>
      </w:r>
      <w:r w:rsidR="00DE68A8" w:rsidRPr="008D7672">
        <w:rPr>
          <w:rFonts w:ascii="Tahoma" w:hAnsi="Tahoma" w:cs="Tahoma"/>
          <w:sz w:val="22"/>
          <w:szCs w:val="22"/>
        </w:rPr>
        <w:t>West Virg</w:t>
      </w:r>
      <w:r w:rsidRPr="008D7672">
        <w:rPr>
          <w:rFonts w:ascii="Tahoma" w:hAnsi="Tahoma" w:cs="Tahoma"/>
          <w:sz w:val="22"/>
          <w:szCs w:val="22"/>
        </w:rPr>
        <w:t>inia Northern Community College</w:t>
      </w:r>
      <w:r w:rsidR="00DE68A8" w:rsidRPr="008D7672">
        <w:rPr>
          <w:rFonts w:ascii="Tahoma" w:hAnsi="Tahoma" w:cs="Tahoma"/>
          <w:sz w:val="22"/>
          <w:szCs w:val="22"/>
        </w:rPr>
        <w:t xml:space="preserve"> </w:t>
      </w:r>
      <w:r w:rsidR="008D7672">
        <w:rPr>
          <w:rFonts w:ascii="Tahoma" w:hAnsi="Tahoma" w:cs="Tahoma"/>
          <w:sz w:val="22"/>
          <w:szCs w:val="22"/>
        </w:rPr>
        <w:t xml:space="preserve">(WVNCC) </w:t>
      </w:r>
      <w:r w:rsidR="00DE68A8" w:rsidRPr="008D7672">
        <w:rPr>
          <w:rFonts w:ascii="Tahoma" w:hAnsi="Tahoma" w:cs="Tahoma"/>
          <w:sz w:val="22"/>
          <w:szCs w:val="22"/>
        </w:rPr>
        <w:t>will ho</w:t>
      </w:r>
      <w:r w:rsidR="00C426AB" w:rsidRPr="008D7672">
        <w:rPr>
          <w:rFonts w:ascii="Tahoma" w:hAnsi="Tahoma" w:cs="Tahoma"/>
          <w:sz w:val="22"/>
          <w:szCs w:val="22"/>
        </w:rPr>
        <w:t xml:space="preserve">st </w:t>
      </w:r>
      <w:r w:rsidR="00780AD1">
        <w:rPr>
          <w:rFonts w:ascii="Tahoma" w:hAnsi="Tahoma" w:cs="Tahoma"/>
          <w:sz w:val="22"/>
          <w:szCs w:val="22"/>
        </w:rPr>
        <w:t xml:space="preserve">four </w:t>
      </w:r>
      <w:r w:rsidR="00DB0593">
        <w:rPr>
          <w:rFonts w:ascii="Tahoma" w:hAnsi="Tahoma" w:cs="Tahoma"/>
          <w:sz w:val="22"/>
          <w:szCs w:val="22"/>
        </w:rPr>
        <w:t>V</w:t>
      </w:r>
      <w:r w:rsidR="00780AD1">
        <w:rPr>
          <w:rFonts w:ascii="Tahoma" w:hAnsi="Tahoma" w:cs="Tahoma"/>
          <w:sz w:val="22"/>
          <w:szCs w:val="22"/>
        </w:rPr>
        <w:t xml:space="preserve">irtual </w:t>
      </w:r>
      <w:r w:rsidR="007F5B8A">
        <w:rPr>
          <w:rFonts w:ascii="Tahoma" w:hAnsi="Tahoma" w:cs="Tahoma"/>
          <w:sz w:val="22"/>
          <w:szCs w:val="22"/>
        </w:rPr>
        <w:t>Open House</w:t>
      </w:r>
      <w:r w:rsidR="00866A50">
        <w:rPr>
          <w:rFonts w:ascii="Tahoma" w:hAnsi="Tahoma" w:cs="Tahoma"/>
          <w:sz w:val="22"/>
          <w:szCs w:val="22"/>
        </w:rPr>
        <w:t>s via Zoom for p</w:t>
      </w:r>
      <w:r w:rsidR="00666395">
        <w:rPr>
          <w:rFonts w:ascii="Tahoma" w:hAnsi="Tahoma" w:cs="Tahoma"/>
          <w:sz w:val="22"/>
          <w:szCs w:val="22"/>
        </w:rPr>
        <w:t>erspective</w:t>
      </w:r>
      <w:r w:rsidR="00780AD1">
        <w:rPr>
          <w:rFonts w:ascii="Tahoma" w:hAnsi="Tahoma" w:cs="Tahoma"/>
          <w:sz w:val="22"/>
          <w:szCs w:val="22"/>
        </w:rPr>
        <w:t xml:space="preserve"> students and their famili</w:t>
      </w:r>
      <w:r w:rsidR="00866A50">
        <w:rPr>
          <w:rFonts w:ascii="Tahoma" w:hAnsi="Tahoma" w:cs="Tahoma"/>
          <w:sz w:val="22"/>
          <w:szCs w:val="22"/>
        </w:rPr>
        <w:t>es</w:t>
      </w:r>
      <w:r w:rsidR="00666395">
        <w:rPr>
          <w:rFonts w:ascii="Tahoma" w:hAnsi="Tahoma" w:cs="Tahoma"/>
          <w:sz w:val="22"/>
          <w:szCs w:val="22"/>
        </w:rPr>
        <w:t xml:space="preserve"> to learn</w:t>
      </w:r>
      <w:r w:rsidR="00780AD1">
        <w:rPr>
          <w:rFonts w:ascii="Tahoma" w:hAnsi="Tahoma" w:cs="Tahoma"/>
          <w:sz w:val="22"/>
          <w:szCs w:val="22"/>
        </w:rPr>
        <w:t xml:space="preserve"> about programs,</w:t>
      </w:r>
      <w:r w:rsidR="00666395">
        <w:rPr>
          <w:rFonts w:ascii="Tahoma" w:hAnsi="Tahoma" w:cs="Tahoma"/>
          <w:sz w:val="22"/>
          <w:szCs w:val="22"/>
        </w:rPr>
        <w:t xml:space="preserve"> </w:t>
      </w:r>
      <w:r w:rsidR="003A6023">
        <w:rPr>
          <w:rFonts w:ascii="Tahoma" w:hAnsi="Tahoma" w:cs="Tahoma"/>
          <w:sz w:val="22"/>
          <w:szCs w:val="22"/>
        </w:rPr>
        <w:t xml:space="preserve">the </w:t>
      </w:r>
      <w:r w:rsidR="00666395">
        <w:rPr>
          <w:rFonts w:ascii="Tahoma" w:hAnsi="Tahoma" w:cs="Tahoma"/>
          <w:sz w:val="22"/>
          <w:szCs w:val="22"/>
        </w:rPr>
        <w:t>ad</w:t>
      </w:r>
      <w:r w:rsidR="00780AD1">
        <w:rPr>
          <w:rFonts w:ascii="Tahoma" w:hAnsi="Tahoma" w:cs="Tahoma"/>
          <w:sz w:val="22"/>
          <w:szCs w:val="22"/>
        </w:rPr>
        <w:t xml:space="preserve">missions process, financial aid, student activities </w:t>
      </w:r>
      <w:r w:rsidR="00666395">
        <w:rPr>
          <w:rFonts w:ascii="Tahoma" w:hAnsi="Tahoma" w:cs="Tahoma"/>
          <w:sz w:val="22"/>
          <w:szCs w:val="22"/>
        </w:rPr>
        <w:t xml:space="preserve">and more. Anyone who attends </w:t>
      </w:r>
      <w:r w:rsidR="00866A50">
        <w:rPr>
          <w:rFonts w:ascii="Tahoma" w:hAnsi="Tahoma" w:cs="Tahoma"/>
          <w:sz w:val="22"/>
          <w:szCs w:val="22"/>
        </w:rPr>
        <w:t xml:space="preserve">one of </w:t>
      </w:r>
      <w:r w:rsidR="00666395">
        <w:rPr>
          <w:rFonts w:ascii="Tahoma" w:hAnsi="Tahoma" w:cs="Tahoma"/>
          <w:sz w:val="22"/>
          <w:szCs w:val="22"/>
        </w:rPr>
        <w:t xml:space="preserve">the </w:t>
      </w:r>
      <w:r w:rsidR="00DB0593">
        <w:rPr>
          <w:rFonts w:ascii="Tahoma" w:hAnsi="Tahoma" w:cs="Tahoma"/>
          <w:sz w:val="22"/>
          <w:szCs w:val="22"/>
        </w:rPr>
        <w:t>V</w:t>
      </w:r>
      <w:bookmarkStart w:id="0" w:name="_GoBack"/>
      <w:bookmarkEnd w:id="0"/>
      <w:r w:rsidR="00866A50">
        <w:rPr>
          <w:rFonts w:ascii="Tahoma" w:hAnsi="Tahoma" w:cs="Tahoma"/>
          <w:sz w:val="22"/>
          <w:szCs w:val="22"/>
        </w:rPr>
        <w:t>irtual</w:t>
      </w:r>
      <w:r w:rsidR="00780AD1">
        <w:rPr>
          <w:rFonts w:ascii="Tahoma" w:hAnsi="Tahoma" w:cs="Tahoma"/>
          <w:sz w:val="22"/>
          <w:szCs w:val="22"/>
        </w:rPr>
        <w:t xml:space="preserve"> Open House</w:t>
      </w:r>
      <w:r w:rsidR="00866A50">
        <w:rPr>
          <w:rFonts w:ascii="Tahoma" w:hAnsi="Tahoma" w:cs="Tahoma"/>
          <w:sz w:val="22"/>
          <w:szCs w:val="22"/>
        </w:rPr>
        <w:t>s</w:t>
      </w:r>
      <w:r w:rsidR="00780AD1">
        <w:rPr>
          <w:rFonts w:ascii="Tahoma" w:hAnsi="Tahoma" w:cs="Tahoma"/>
          <w:sz w:val="22"/>
          <w:szCs w:val="22"/>
        </w:rPr>
        <w:t xml:space="preserve"> </w:t>
      </w:r>
      <w:r w:rsidR="003D3AA4">
        <w:rPr>
          <w:rFonts w:ascii="Tahoma" w:hAnsi="Tahoma" w:cs="Tahoma"/>
          <w:sz w:val="22"/>
          <w:szCs w:val="22"/>
        </w:rPr>
        <w:t>wil</w:t>
      </w:r>
      <w:r w:rsidR="00866A50">
        <w:rPr>
          <w:rFonts w:ascii="Tahoma" w:hAnsi="Tahoma" w:cs="Tahoma"/>
          <w:sz w:val="22"/>
          <w:szCs w:val="22"/>
        </w:rPr>
        <w:t>l be eligible to win one of</w:t>
      </w:r>
      <w:r w:rsidR="00780AD1">
        <w:rPr>
          <w:rFonts w:ascii="Tahoma" w:hAnsi="Tahoma" w:cs="Tahoma"/>
          <w:sz w:val="22"/>
          <w:szCs w:val="22"/>
        </w:rPr>
        <w:t xml:space="preserve"> three $1,000</w:t>
      </w:r>
      <w:r w:rsidR="002B59F5">
        <w:rPr>
          <w:rFonts w:ascii="Tahoma" w:hAnsi="Tahoma" w:cs="Tahoma"/>
          <w:sz w:val="22"/>
          <w:szCs w:val="22"/>
        </w:rPr>
        <w:t xml:space="preserve"> </w:t>
      </w:r>
      <w:r w:rsidR="00780AD1">
        <w:rPr>
          <w:rFonts w:ascii="Tahoma" w:hAnsi="Tahoma" w:cs="Tahoma"/>
          <w:sz w:val="22"/>
          <w:szCs w:val="22"/>
        </w:rPr>
        <w:t>scholarship</w:t>
      </w:r>
      <w:r w:rsidR="00866A50">
        <w:rPr>
          <w:rFonts w:ascii="Tahoma" w:hAnsi="Tahoma" w:cs="Tahoma"/>
          <w:sz w:val="22"/>
          <w:szCs w:val="22"/>
        </w:rPr>
        <w:t>s to WVNCC for the Fall Semester</w:t>
      </w:r>
      <w:r w:rsidR="00780AD1">
        <w:rPr>
          <w:rFonts w:ascii="Tahoma" w:hAnsi="Tahoma" w:cs="Tahoma"/>
          <w:sz w:val="22"/>
          <w:szCs w:val="22"/>
        </w:rPr>
        <w:t>.</w:t>
      </w:r>
    </w:p>
    <w:p w14:paraId="2015F2F8" w14:textId="77777777" w:rsidR="00866A50" w:rsidRDefault="00666395" w:rsidP="0087214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866A50">
        <w:rPr>
          <w:rFonts w:ascii="Tahoma" w:hAnsi="Tahoma" w:cs="Tahoma"/>
          <w:sz w:val="22"/>
          <w:szCs w:val="22"/>
        </w:rPr>
        <w:t xml:space="preserve">WVNCC </w:t>
      </w:r>
      <w:r w:rsidR="00780AD1">
        <w:rPr>
          <w:rFonts w:ascii="Tahoma" w:hAnsi="Tahoma" w:cs="Tahoma"/>
          <w:sz w:val="22"/>
          <w:szCs w:val="22"/>
        </w:rPr>
        <w:t>Virtual Open Houses will take place on Tuesday, July 28, from 5:30</w:t>
      </w:r>
      <w:r w:rsidR="00535C28">
        <w:rPr>
          <w:rFonts w:ascii="Tahoma" w:hAnsi="Tahoma" w:cs="Tahoma"/>
          <w:sz w:val="22"/>
          <w:szCs w:val="22"/>
        </w:rPr>
        <w:t xml:space="preserve"> </w:t>
      </w:r>
      <w:r w:rsidR="00780AD1">
        <w:rPr>
          <w:rFonts w:ascii="Tahoma" w:hAnsi="Tahoma" w:cs="Tahoma"/>
          <w:sz w:val="22"/>
          <w:szCs w:val="22"/>
        </w:rPr>
        <w:t>– 7 p.m., Wednesday, July 29, from noon-1:30 p.m., Thursday, July 30, from 9</w:t>
      </w:r>
      <w:r w:rsidR="00535C28">
        <w:rPr>
          <w:rFonts w:ascii="Tahoma" w:hAnsi="Tahoma" w:cs="Tahoma"/>
          <w:sz w:val="22"/>
          <w:szCs w:val="22"/>
        </w:rPr>
        <w:t xml:space="preserve"> </w:t>
      </w:r>
      <w:r w:rsidR="00780AD1">
        <w:rPr>
          <w:rFonts w:ascii="Tahoma" w:hAnsi="Tahoma" w:cs="Tahoma"/>
          <w:sz w:val="22"/>
          <w:szCs w:val="22"/>
        </w:rPr>
        <w:t xml:space="preserve">– 10:30 a.m. and on Saturday, August 1, from 10 – 11:30 a.m. After a brief overview of the event and WVNCC, </w:t>
      </w:r>
      <w:r w:rsidR="00866A50">
        <w:rPr>
          <w:rFonts w:ascii="Tahoma" w:hAnsi="Tahoma" w:cs="Tahoma"/>
          <w:sz w:val="22"/>
          <w:szCs w:val="22"/>
        </w:rPr>
        <w:t>participants</w:t>
      </w:r>
      <w:r w:rsidR="00780AD1">
        <w:rPr>
          <w:rFonts w:ascii="Tahoma" w:hAnsi="Tahoma" w:cs="Tahoma"/>
          <w:sz w:val="22"/>
          <w:szCs w:val="22"/>
        </w:rPr>
        <w:t xml:space="preserve"> will be able to move into virtual breakout rooms to gather information and ask questions to faculty and staff. </w:t>
      </w:r>
    </w:p>
    <w:p w14:paraId="0516D4E9" w14:textId="77777777" w:rsidR="00866A50" w:rsidRDefault="00866A50" w:rsidP="00866A50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Anyone interested in attending the event can go to </w:t>
      </w:r>
      <w:hyperlink r:id="rId8" w:history="1">
        <w:r w:rsidRPr="00503A98">
          <w:rPr>
            <w:rStyle w:val="Hyperlink"/>
            <w:rFonts w:ascii="Tahoma" w:hAnsi="Tahoma" w:cs="Tahoma"/>
            <w:sz w:val="22"/>
            <w:szCs w:val="22"/>
          </w:rPr>
          <w:t>www.wvncc.edu</w:t>
        </w:r>
      </w:hyperlink>
      <w:r>
        <w:rPr>
          <w:rFonts w:ascii="Tahoma" w:hAnsi="Tahoma" w:cs="Tahoma"/>
          <w:sz w:val="22"/>
          <w:szCs w:val="22"/>
        </w:rPr>
        <w:t xml:space="preserve"> and visit the Open House page to get the Zoom</w:t>
      </w:r>
      <w:r w:rsidR="00535C28">
        <w:rPr>
          <w:rFonts w:ascii="Tahoma" w:hAnsi="Tahoma" w:cs="Tahoma"/>
          <w:sz w:val="22"/>
          <w:szCs w:val="22"/>
        </w:rPr>
        <w:t xml:space="preserve"> link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57F2A6B1" w14:textId="77777777" w:rsidR="00666395" w:rsidRDefault="003D1765" w:rsidP="0087214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866A50">
        <w:rPr>
          <w:rFonts w:ascii="Tahoma" w:hAnsi="Tahoma" w:cs="Tahoma"/>
          <w:sz w:val="22"/>
          <w:szCs w:val="22"/>
        </w:rPr>
        <w:t xml:space="preserve">Classes for the fall semester begin August 24. During the virtual event perspective students can learn how to apply and register for classes. Applications are available online at </w:t>
      </w:r>
      <w:hyperlink r:id="rId9" w:history="1">
        <w:r w:rsidR="00866A50" w:rsidRPr="00503A98">
          <w:rPr>
            <w:rStyle w:val="Hyperlink"/>
            <w:rFonts w:ascii="Tahoma" w:hAnsi="Tahoma" w:cs="Tahoma"/>
            <w:sz w:val="22"/>
            <w:szCs w:val="22"/>
          </w:rPr>
          <w:t>www.wvncc.edu</w:t>
        </w:r>
      </w:hyperlink>
      <w:r w:rsidR="00866A50">
        <w:rPr>
          <w:rFonts w:ascii="Tahoma" w:hAnsi="Tahoma" w:cs="Tahoma"/>
          <w:sz w:val="22"/>
          <w:szCs w:val="22"/>
        </w:rPr>
        <w:t xml:space="preserve">. </w:t>
      </w:r>
    </w:p>
    <w:p w14:paraId="12F1A90C" w14:textId="77777777" w:rsidR="007F5B8A" w:rsidRDefault="007F5B8A" w:rsidP="007F5B8A">
      <w:pPr>
        <w:ind w:firstLine="720"/>
        <w:rPr>
          <w:rFonts w:ascii="Tahoma" w:hAnsi="Tahoma" w:cs="Tahoma"/>
          <w:sz w:val="22"/>
          <w:szCs w:val="22"/>
        </w:rPr>
      </w:pPr>
      <w:r w:rsidRPr="00151C7A">
        <w:rPr>
          <w:rFonts w:ascii="Tahoma" w:hAnsi="Tahoma" w:cs="Tahoma"/>
          <w:sz w:val="22"/>
          <w:szCs w:val="22"/>
        </w:rPr>
        <w:t xml:space="preserve">West Virginia Northern Community College is a two-year comprehensive community college </w:t>
      </w:r>
      <w:r>
        <w:rPr>
          <w:rFonts w:ascii="Tahoma" w:hAnsi="Tahoma" w:cs="Tahoma"/>
          <w:sz w:val="22"/>
          <w:szCs w:val="22"/>
        </w:rPr>
        <w:t>accredited by the Higher Learning Commission. Founded in 1972, WVNCC offers</w:t>
      </w:r>
      <w:r w:rsidRPr="00151C7A">
        <w:rPr>
          <w:rFonts w:ascii="Tahoma" w:hAnsi="Tahoma" w:cs="Tahoma"/>
          <w:sz w:val="22"/>
          <w:szCs w:val="22"/>
        </w:rPr>
        <w:t xml:space="preserve"> transfer degrees and programs in the Liberal Arts, Career-Technical and Community and Continuing Education on three campuses</w:t>
      </w:r>
      <w:r>
        <w:rPr>
          <w:rFonts w:ascii="Tahoma" w:hAnsi="Tahoma" w:cs="Tahoma"/>
          <w:sz w:val="22"/>
          <w:szCs w:val="22"/>
        </w:rPr>
        <w:t xml:space="preserve"> including New Martinsville, Weirton and Wheeling. </w:t>
      </w:r>
      <w:r w:rsidRPr="00151C7A">
        <w:rPr>
          <w:rFonts w:ascii="Tahoma" w:hAnsi="Tahoma" w:cs="Tahoma"/>
          <w:sz w:val="22"/>
          <w:szCs w:val="22"/>
        </w:rPr>
        <w:t xml:space="preserve"> </w:t>
      </w:r>
    </w:p>
    <w:p w14:paraId="5BEEF58B" w14:textId="77777777" w:rsidR="000B5D45" w:rsidRPr="00151C7A" w:rsidRDefault="000B5D45" w:rsidP="00872142">
      <w:pPr>
        <w:rPr>
          <w:rFonts w:ascii="Tahoma" w:hAnsi="Tahoma" w:cs="Tahoma"/>
          <w:sz w:val="22"/>
          <w:szCs w:val="22"/>
        </w:rPr>
      </w:pPr>
    </w:p>
    <w:p w14:paraId="794EBA92" w14:textId="77777777" w:rsidR="00AD1A7B" w:rsidRDefault="00AD1A7B" w:rsidP="00AD1A7B">
      <w:pPr>
        <w:rPr>
          <w:rFonts w:ascii="Tahoma" w:hAnsi="Tahoma" w:cs="Tahoma"/>
          <w:sz w:val="22"/>
          <w:szCs w:val="22"/>
        </w:rPr>
      </w:pPr>
    </w:p>
    <w:p w14:paraId="5C587484" w14:textId="77777777" w:rsidR="00E32CF8" w:rsidRDefault="00E32CF8" w:rsidP="000A6023">
      <w:pPr>
        <w:ind w:firstLine="720"/>
        <w:rPr>
          <w:rFonts w:ascii="Tahoma" w:hAnsi="Tahoma" w:cs="Tahoma"/>
          <w:sz w:val="22"/>
          <w:szCs w:val="22"/>
        </w:rPr>
      </w:pPr>
    </w:p>
    <w:p w14:paraId="487AC0FF" w14:textId="77777777" w:rsidR="001B1FE2" w:rsidRPr="003D3D4C" w:rsidRDefault="009B7179" w:rsidP="003D3D4C">
      <w:pPr>
        <w:ind w:firstLine="720"/>
        <w:jc w:val="center"/>
      </w:pPr>
      <w:r w:rsidRPr="00961CD3">
        <w:t>###</w:t>
      </w:r>
    </w:p>
    <w:p w14:paraId="284AD6B2" w14:textId="77777777" w:rsidR="00D93F1A" w:rsidRDefault="00D93F1A" w:rsidP="00C752E4">
      <w:pPr>
        <w:rPr>
          <w:rFonts w:ascii="Tahoma" w:hAnsi="Tahoma" w:cs="Tahoma"/>
          <w:sz w:val="22"/>
          <w:szCs w:val="22"/>
        </w:rPr>
      </w:pPr>
    </w:p>
    <w:p w14:paraId="5A1B3F42" w14:textId="77777777" w:rsidR="00D93F1A" w:rsidRDefault="00D93F1A" w:rsidP="007F5B8A">
      <w:pPr>
        <w:rPr>
          <w:rFonts w:ascii="Tahoma" w:hAnsi="Tahoma" w:cs="Tahoma"/>
          <w:sz w:val="22"/>
          <w:szCs w:val="22"/>
        </w:rPr>
      </w:pPr>
    </w:p>
    <w:p w14:paraId="6256A396" w14:textId="77777777" w:rsidR="00F27079" w:rsidRDefault="00F27079" w:rsidP="000A6023">
      <w:pPr>
        <w:ind w:firstLine="720"/>
        <w:jc w:val="center"/>
        <w:rPr>
          <w:rFonts w:ascii="Tahoma" w:hAnsi="Tahoma" w:cs="Tahoma"/>
          <w:sz w:val="22"/>
          <w:szCs w:val="22"/>
        </w:rPr>
      </w:pPr>
    </w:p>
    <w:p w14:paraId="30CE9ED0" w14:textId="77777777" w:rsidR="00F27079" w:rsidRDefault="00F27079" w:rsidP="000A6023">
      <w:pPr>
        <w:ind w:firstLine="720"/>
        <w:jc w:val="center"/>
        <w:rPr>
          <w:rFonts w:ascii="Tahoma" w:hAnsi="Tahoma" w:cs="Tahoma"/>
          <w:sz w:val="22"/>
          <w:szCs w:val="22"/>
        </w:rPr>
      </w:pPr>
    </w:p>
    <w:p w14:paraId="01AF6BEE" w14:textId="77777777" w:rsidR="00F27079" w:rsidRPr="000A6023" w:rsidRDefault="00F27079" w:rsidP="000A6023">
      <w:pPr>
        <w:ind w:firstLine="720"/>
        <w:jc w:val="center"/>
        <w:rPr>
          <w:rFonts w:ascii="Tahoma" w:hAnsi="Tahoma" w:cs="Tahoma"/>
          <w:sz w:val="22"/>
          <w:szCs w:val="22"/>
        </w:rPr>
      </w:pPr>
    </w:p>
    <w:p w14:paraId="41CC3F2F" w14:textId="77777777" w:rsidR="005B2058" w:rsidRPr="009B7179" w:rsidRDefault="001B1FE2" w:rsidP="009B7179">
      <w:pPr>
        <w:spacing w:line="480" w:lineRule="auto"/>
        <w:jc w:val="center"/>
        <w:rPr>
          <w:rFonts w:ascii="Tahoma" w:hAnsi="Tahoma" w:cs="Tahoma"/>
          <w:color w:val="808080"/>
          <w:sz w:val="20"/>
          <w:szCs w:val="20"/>
        </w:rPr>
      </w:pPr>
      <w:r>
        <w:rPr>
          <w:rFonts w:ascii="Tahoma" w:hAnsi="Tahoma" w:cs="Tahoma"/>
          <w:color w:val="808080"/>
          <w:sz w:val="20"/>
          <w:szCs w:val="20"/>
        </w:rPr>
        <w:t>1704 Market St.</w:t>
      </w:r>
      <w:r w:rsidR="009B7179">
        <w:rPr>
          <w:rFonts w:ascii="Tahoma" w:hAnsi="Tahoma" w:cs="Tahoma"/>
          <w:color w:val="808080"/>
          <w:sz w:val="20"/>
          <w:szCs w:val="20"/>
        </w:rPr>
        <w:t xml:space="preserve">     </w:t>
      </w:r>
      <w:r w:rsidR="002668D2">
        <w:rPr>
          <w:rFonts w:ascii="Tahoma" w:hAnsi="Tahoma" w:cs="Tahoma"/>
          <w:color w:val="808080"/>
          <w:sz w:val="20"/>
          <w:szCs w:val="20"/>
        </w:rPr>
        <w:t>Wheeling, W.VA</w:t>
      </w:r>
      <w:r>
        <w:rPr>
          <w:rFonts w:ascii="Tahoma" w:hAnsi="Tahoma" w:cs="Tahoma"/>
          <w:color w:val="808080"/>
          <w:sz w:val="20"/>
          <w:szCs w:val="20"/>
        </w:rPr>
        <w:t xml:space="preserve">  </w:t>
      </w:r>
      <w:r w:rsidR="009B7179">
        <w:rPr>
          <w:rFonts w:ascii="Tahoma" w:hAnsi="Tahoma" w:cs="Tahoma"/>
          <w:color w:val="808080"/>
          <w:sz w:val="20"/>
          <w:szCs w:val="20"/>
        </w:rPr>
        <w:t xml:space="preserve">  </w:t>
      </w:r>
      <w:r>
        <w:rPr>
          <w:rFonts w:ascii="Tahoma" w:hAnsi="Tahoma" w:cs="Tahoma"/>
          <w:color w:val="808080"/>
          <w:sz w:val="20"/>
          <w:szCs w:val="20"/>
        </w:rPr>
        <w:t>P: 304-233-5900</w:t>
      </w:r>
      <w:r w:rsidR="009B7179">
        <w:rPr>
          <w:rFonts w:ascii="Tahoma" w:hAnsi="Tahoma" w:cs="Tahoma"/>
          <w:color w:val="808080"/>
          <w:sz w:val="20"/>
          <w:szCs w:val="20"/>
        </w:rPr>
        <w:t xml:space="preserve">     </w:t>
      </w:r>
      <w:r w:rsidR="005E3D92">
        <w:rPr>
          <w:rFonts w:ascii="Tahoma" w:hAnsi="Tahoma" w:cs="Tahoma"/>
          <w:color w:val="808080"/>
          <w:sz w:val="20"/>
          <w:szCs w:val="20"/>
        </w:rPr>
        <w:t>www.wvncc.edu</w:t>
      </w:r>
    </w:p>
    <w:sectPr w:rsidR="005B2058" w:rsidRPr="009B7179" w:rsidSect="00DA0EB5">
      <w:pgSz w:w="12240" w:h="15840"/>
      <w:pgMar w:top="1440" w:right="1800" w:bottom="24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D3FE4"/>
    <w:multiLevelType w:val="hybridMultilevel"/>
    <w:tmpl w:val="687C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79"/>
    <w:rsid w:val="00003913"/>
    <w:rsid w:val="00007BB3"/>
    <w:rsid w:val="00007FC3"/>
    <w:rsid w:val="000332C0"/>
    <w:rsid w:val="000A6023"/>
    <w:rsid w:val="000B5D45"/>
    <w:rsid w:val="000C118D"/>
    <w:rsid w:val="000D1D48"/>
    <w:rsid w:val="000D7581"/>
    <w:rsid w:val="00101DA2"/>
    <w:rsid w:val="0011328E"/>
    <w:rsid w:val="0011776B"/>
    <w:rsid w:val="001369CE"/>
    <w:rsid w:val="001522DE"/>
    <w:rsid w:val="00172099"/>
    <w:rsid w:val="001750E0"/>
    <w:rsid w:val="001859B5"/>
    <w:rsid w:val="00190F77"/>
    <w:rsid w:val="001B1FE2"/>
    <w:rsid w:val="001D036E"/>
    <w:rsid w:val="001D4CD5"/>
    <w:rsid w:val="00230AA2"/>
    <w:rsid w:val="00232D1C"/>
    <w:rsid w:val="002435FA"/>
    <w:rsid w:val="002668D2"/>
    <w:rsid w:val="002A4E48"/>
    <w:rsid w:val="002B59F5"/>
    <w:rsid w:val="002C36AE"/>
    <w:rsid w:val="00311224"/>
    <w:rsid w:val="00314A16"/>
    <w:rsid w:val="00317814"/>
    <w:rsid w:val="00321F8D"/>
    <w:rsid w:val="003515AA"/>
    <w:rsid w:val="003914E4"/>
    <w:rsid w:val="003A0EF9"/>
    <w:rsid w:val="003A6023"/>
    <w:rsid w:val="003D1765"/>
    <w:rsid w:val="003D3AA4"/>
    <w:rsid w:val="003D3D4C"/>
    <w:rsid w:val="003F44DA"/>
    <w:rsid w:val="00411BA9"/>
    <w:rsid w:val="004135E3"/>
    <w:rsid w:val="00421337"/>
    <w:rsid w:val="004471BC"/>
    <w:rsid w:val="00464ADE"/>
    <w:rsid w:val="00471550"/>
    <w:rsid w:val="004944B8"/>
    <w:rsid w:val="004A7FE1"/>
    <w:rsid w:val="004C2AA3"/>
    <w:rsid w:val="004D2E45"/>
    <w:rsid w:val="00511561"/>
    <w:rsid w:val="00513658"/>
    <w:rsid w:val="005160E4"/>
    <w:rsid w:val="00517B07"/>
    <w:rsid w:val="00535C28"/>
    <w:rsid w:val="00583AB6"/>
    <w:rsid w:val="005A4939"/>
    <w:rsid w:val="005B2058"/>
    <w:rsid w:val="005B4AE8"/>
    <w:rsid w:val="005C1554"/>
    <w:rsid w:val="005C543F"/>
    <w:rsid w:val="005D387F"/>
    <w:rsid w:val="005E02CF"/>
    <w:rsid w:val="005E3D92"/>
    <w:rsid w:val="006068D0"/>
    <w:rsid w:val="00613664"/>
    <w:rsid w:val="00633E30"/>
    <w:rsid w:val="006638E4"/>
    <w:rsid w:val="00666395"/>
    <w:rsid w:val="006938FA"/>
    <w:rsid w:val="006A41CA"/>
    <w:rsid w:val="006D1F5F"/>
    <w:rsid w:val="006D7F48"/>
    <w:rsid w:val="006E3C20"/>
    <w:rsid w:val="006E57C5"/>
    <w:rsid w:val="00725529"/>
    <w:rsid w:val="00740579"/>
    <w:rsid w:val="00753985"/>
    <w:rsid w:val="00754B85"/>
    <w:rsid w:val="00780AD1"/>
    <w:rsid w:val="007970F1"/>
    <w:rsid w:val="007F5B8A"/>
    <w:rsid w:val="0082692F"/>
    <w:rsid w:val="00843EA6"/>
    <w:rsid w:val="0085797E"/>
    <w:rsid w:val="00866A50"/>
    <w:rsid w:val="00872142"/>
    <w:rsid w:val="008822C6"/>
    <w:rsid w:val="008861CC"/>
    <w:rsid w:val="00893BA5"/>
    <w:rsid w:val="008A0A4C"/>
    <w:rsid w:val="008D56BB"/>
    <w:rsid w:val="008D7672"/>
    <w:rsid w:val="008F3AE7"/>
    <w:rsid w:val="00905391"/>
    <w:rsid w:val="00991A18"/>
    <w:rsid w:val="009B154A"/>
    <w:rsid w:val="009B7179"/>
    <w:rsid w:val="009F7FFE"/>
    <w:rsid w:val="00A20AA5"/>
    <w:rsid w:val="00A22F71"/>
    <w:rsid w:val="00A26E27"/>
    <w:rsid w:val="00A63B32"/>
    <w:rsid w:val="00AC5513"/>
    <w:rsid w:val="00AD1A7B"/>
    <w:rsid w:val="00AD340C"/>
    <w:rsid w:val="00AE52DF"/>
    <w:rsid w:val="00B14C8F"/>
    <w:rsid w:val="00B43BB5"/>
    <w:rsid w:val="00B4448A"/>
    <w:rsid w:val="00B70E7D"/>
    <w:rsid w:val="00B723E9"/>
    <w:rsid w:val="00BE38F1"/>
    <w:rsid w:val="00C16DB9"/>
    <w:rsid w:val="00C426AB"/>
    <w:rsid w:val="00C752E4"/>
    <w:rsid w:val="00C93B12"/>
    <w:rsid w:val="00D17357"/>
    <w:rsid w:val="00D20169"/>
    <w:rsid w:val="00D378B8"/>
    <w:rsid w:val="00D60DC1"/>
    <w:rsid w:val="00D65B97"/>
    <w:rsid w:val="00D93F1A"/>
    <w:rsid w:val="00DA0EB5"/>
    <w:rsid w:val="00DB0593"/>
    <w:rsid w:val="00DE68A8"/>
    <w:rsid w:val="00E32CF8"/>
    <w:rsid w:val="00E5779B"/>
    <w:rsid w:val="00E67418"/>
    <w:rsid w:val="00EA2F3C"/>
    <w:rsid w:val="00EA66D0"/>
    <w:rsid w:val="00EB7E5C"/>
    <w:rsid w:val="00F22C8D"/>
    <w:rsid w:val="00F27079"/>
    <w:rsid w:val="00F27F90"/>
    <w:rsid w:val="00F4610A"/>
    <w:rsid w:val="00F50EC2"/>
    <w:rsid w:val="00F825F0"/>
    <w:rsid w:val="00FA32B4"/>
    <w:rsid w:val="00FA440C"/>
    <w:rsid w:val="00FB18BD"/>
    <w:rsid w:val="00FC164C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7AEC3"/>
  <w15:chartTrackingRefBased/>
  <w15:docId w15:val="{9D62FE9B-7E8A-4CE5-B0B3-C26C8C3E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71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717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67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74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B1F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79304">
                          <w:marLeft w:val="45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vnc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arnhardt@wvncc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barnhardt@wvncc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vn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Akron Zoological Park</Company>
  <LinksUpToDate>false</LinksUpToDate>
  <CharactersWithSpaces>1708</CharactersWithSpaces>
  <SharedDoc>false</SharedDoc>
  <HLinks>
    <vt:vector size="18" baseType="variant">
      <vt:variant>
        <vt:i4>4849737</vt:i4>
      </vt:variant>
      <vt:variant>
        <vt:i4>3</vt:i4>
      </vt:variant>
      <vt:variant>
        <vt:i4>0</vt:i4>
      </vt:variant>
      <vt:variant>
        <vt:i4>5</vt:i4>
      </vt:variant>
      <vt:variant>
        <vt:lpwstr>http://www.akronzoo.org/</vt:lpwstr>
      </vt:variant>
      <vt:variant>
        <vt:lpwstr/>
      </vt:variant>
      <vt:variant>
        <vt:i4>4849737</vt:i4>
      </vt:variant>
      <vt:variant>
        <vt:i4>0</vt:i4>
      </vt:variant>
      <vt:variant>
        <vt:i4>0</vt:i4>
      </vt:variant>
      <vt:variant>
        <vt:i4>5</vt:i4>
      </vt:variant>
      <vt:variant>
        <vt:lpwstr>http://www.akronzoo.org/</vt:lpwstr>
      </vt:variant>
      <vt:variant>
        <vt:lpwstr/>
      </vt:variant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mailto:dmbarnhardt@akronzoo.org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DavidB</dc:creator>
  <cp:keywords/>
  <dc:description/>
  <cp:lastModifiedBy>Hilary Curto</cp:lastModifiedBy>
  <cp:revision>5</cp:revision>
  <cp:lastPrinted>2018-03-06T19:57:00Z</cp:lastPrinted>
  <dcterms:created xsi:type="dcterms:W3CDTF">2020-07-06T12:15:00Z</dcterms:created>
  <dcterms:modified xsi:type="dcterms:W3CDTF">2020-07-06T12:26:00Z</dcterms:modified>
</cp:coreProperties>
</file>